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9B52" w14:textId="64373B00" w:rsidR="003352E2" w:rsidRPr="00535A99" w:rsidRDefault="003352E2" w:rsidP="003352E2">
      <w:pPr>
        <w:spacing w:after="0" w:line="240" w:lineRule="auto"/>
        <w:jc w:val="center"/>
        <w:rPr>
          <w:rFonts w:eastAsia="Times New Roman" w:cstheme="minorHAnsi"/>
          <w:b/>
          <w:bCs/>
          <w:color w:val="1F4E79" w:themeColor="accent5" w:themeShade="80"/>
          <w:sz w:val="36"/>
          <w:szCs w:val="36"/>
        </w:rPr>
      </w:pPr>
      <w:r w:rsidRPr="00535A99">
        <w:rPr>
          <w:rFonts w:eastAsia="Times New Roman" w:cstheme="minorHAnsi"/>
          <w:b/>
          <w:bCs/>
          <w:color w:val="1F4E79" w:themeColor="accent5" w:themeShade="80"/>
          <w:sz w:val="36"/>
          <w:szCs w:val="36"/>
        </w:rPr>
        <w:t>TOOLBOXTALK SPOTTERS</w:t>
      </w:r>
    </w:p>
    <w:p w14:paraId="5128C94D" w14:textId="281D5548" w:rsidR="003352E2" w:rsidRPr="003352E2" w:rsidRDefault="003352E2" w:rsidP="003352E2">
      <w:pPr>
        <w:spacing w:after="0" w:line="240" w:lineRule="auto"/>
        <w:jc w:val="center"/>
        <w:rPr>
          <w:rFonts w:eastAsia="Times New Roman" w:cstheme="minorHAnsi"/>
          <w:b/>
          <w:bCs/>
          <w:color w:val="ED7D31" w:themeColor="accent2"/>
          <w:sz w:val="36"/>
          <w:szCs w:val="36"/>
        </w:rPr>
      </w:pPr>
      <w:r>
        <w:rPr>
          <w:noProof/>
        </w:rPr>
        <w:drawing>
          <wp:inline distT="0" distB="0" distL="0" distR="0" wp14:anchorId="58115DAD" wp14:editId="3AFDDEF0">
            <wp:extent cx="5440680" cy="1104265"/>
            <wp:effectExtent l="0" t="0" r="7620" b="635"/>
            <wp:docPr id="2119532632" name="Picture 2" descr="Cleveland Integrity Services - Spotters: A Critical Element of Sit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veland Integrity Services - Spotters: A Critical Element of Site Safe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6166" cy="1123645"/>
                    </a:xfrm>
                    <a:prstGeom prst="rect">
                      <a:avLst/>
                    </a:prstGeom>
                    <a:noFill/>
                    <a:ln>
                      <a:noFill/>
                    </a:ln>
                  </pic:spPr>
                </pic:pic>
              </a:graphicData>
            </a:graphic>
          </wp:inline>
        </w:drawing>
      </w:r>
    </w:p>
    <w:p w14:paraId="16B1E635" w14:textId="77777777" w:rsidR="003352E2" w:rsidRPr="003352E2" w:rsidRDefault="003352E2" w:rsidP="003352E2">
      <w:pPr>
        <w:spacing w:after="0" w:line="240" w:lineRule="auto"/>
        <w:jc w:val="center"/>
        <w:rPr>
          <w:rFonts w:eastAsia="Times New Roman" w:cstheme="minorHAnsi"/>
          <w:color w:val="000000"/>
          <w:sz w:val="20"/>
          <w:szCs w:val="20"/>
        </w:rPr>
      </w:pPr>
    </w:p>
    <w:p w14:paraId="1B576B10" w14:textId="77777777" w:rsidR="00980740" w:rsidRDefault="00535A99" w:rsidP="00C56DE5">
      <w:pPr>
        <w:spacing w:after="0" w:line="240" w:lineRule="auto"/>
        <w:rPr>
          <w:rFonts w:ascii="Arial" w:hAnsi="Arial" w:cs="Arial"/>
          <w:sz w:val="20"/>
          <w:szCs w:val="20"/>
        </w:rPr>
      </w:pPr>
      <w:r w:rsidRPr="00C56DE5">
        <w:rPr>
          <w:rFonts w:ascii="Arial" w:hAnsi="Arial" w:cs="Arial"/>
          <w:sz w:val="20"/>
          <w:szCs w:val="20"/>
        </w:rPr>
        <w:t>Alright folks</w:t>
      </w:r>
      <w:r w:rsidR="00C56DE5" w:rsidRPr="00C56DE5">
        <w:rPr>
          <w:rFonts w:ascii="Arial" w:hAnsi="Arial" w:cs="Arial"/>
          <w:sz w:val="20"/>
          <w:szCs w:val="20"/>
        </w:rPr>
        <w:t xml:space="preserve"> let’s talk about backing up safely, and yes, we’re talking about using a spotter. Think of a spotter as the “eyes” for a driver who can’t see everything behind them. This applies to everything from dump trucks to delivery vehicles. If the driver can't see the whole backing path, the spotter’s got their back!</w:t>
      </w:r>
      <w:r w:rsidR="00C56DE5">
        <w:rPr>
          <w:rFonts w:ascii="Arial" w:hAnsi="Arial" w:cs="Arial"/>
          <w:sz w:val="20"/>
          <w:szCs w:val="20"/>
        </w:rPr>
        <w:t xml:space="preserve"> </w:t>
      </w:r>
      <w:r w:rsidR="00C56DE5" w:rsidRPr="00C56DE5">
        <w:rPr>
          <w:rFonts w:ascii="Arial" w:hAnsi="Arial" w:cs="Arial"/>
          <w:sz w:val="20"/>
          <w:szCs w:val="20"/>
        </w:rPr>
        <w:t xml:space="preserve">But here’s the thing, the spotter’s job might seem easy, like just waving the driver back when it’s clear. </w:t>
      </w:r>
    </w:p>
    <w:p w14:paraId="3A28E225" w14:textId="59FB5E24"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But, let me tell you, it’s more important than it looks. If done wrong, it could be the difference between a close call and a serious accident. There’s a lot going on in a busy construction zone, with people walking around, big machines moving, and sometimes you can’t even see what's behind you.</w:t>
      </w:r>
    </w:p>
    <w:p w14:paraId="4D7880C7"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So, let’s break down what makes a spotter awesome at their job:</w:t>
      </w:r>
    </w:p>
    <w:p w14:paraId="40568C65" w14:textId="77777777" w:rsidR="00C56DE5" w:rsidRDefault="00C56DE5" w:rsidP="00C56DE5">
      <w:pPr>
        <w:spacing w:after="0" w:line="240" w:lineRule="auto"/>
        <w:rPr>
          <w:rFonts w:ascii="Arial" w:hAnsi="Arial" w:cs="Arial"/>
          <w:b/>
          <w:bCs/>
          <w:sz w:val="20"/>
          <w:szCs w:val="20"/>
        </w:rPr>
      </w:pPr>
    </w:p>
    <w:p w14:paraId="22F13C3E" w14:textId="27353C49"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1. Know Your Job</w:t>
      </w:r>
    </w:p>
    <w:p w14:paraId="1BA0EA39"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 xml:space="preserve">The spotter is there to make sure the vehicle moves safely. The driver </w:t>
      </w:r>
      <w:proofErr w:type="gramStart"/>
      <w:r w:rsidRPr="00C56DE5">
        <w:rPr>
          <w:rFonts w:ascii="Arial" w:hAnsi="Arial" w:cs="Arial"/>
          <w:sz w:val="20"/>
          <w:szCs w:val="20"/>
        </w:rPr>
        <w:t>is trusting</w:t>
      </w:r>
      <w:proofErr w:type="gramEnd"/>
      <w:r w:rsidRPr="00C56DE5">
        <w:rPr>
          <w:rFonts w:ascii="Arial" w:hAnsi="Arial" w:cs="Arial"/>
          <w:sz w:val="20"/>
          <w:szCs w:val="20"/>
        </w:rPr>
        <w:t xml:space="preserve"> them to guide them in the right direction. No pressure, right?</w:t>
      </w:r>
    </w:p>
    <w:p w14:paraId="07463C11"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2. Clear Signals Only</w:t>
      </w:r>
    </w:p>
    <w:p w14:paraId="2C7B03DC"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When you're signaling, keep it simple. No hand-waving mysteries, clear and consistent signals are key. If you don’t know the signal, don’t try to improvise.</w:t>
      </w:r>
    </w:p>
    <w:p w14:paraId="064FE4CB"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3. Never Lose Sight of the Driver</w:t>
      </w:r>
    </w:p>
    <w:p w14:paraId="4208F95E"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 xml:space="preserve">Never, ever leave the driver’s view without stopping the vehicle. If you can’t </w:t>
      </w:r>
      <w:proofErr w:type="gramStart"/>
      <w:r w:rsidRPr="00C56DE5">
        <w:rPr>
          <w:rFonts w:ascii="Arial" w:hAnsi="Arial" w:cs="Arial"/>
          <w:sz w:val="20"/>
          <w:szCs w:val="20"/>
        </w:rPr>
        <w:t>be seen</w:t>
      </w:r>
      <w:proofErr w:type="gramEnd"/>
      <w:r w:rsidRPr="00C56DE5">
        <w:rPr>
          <w:rFonts w:ascii="Arial" w:hAnsi="Arial" w:cs="Arial"/>
          <w:sz w:val="20"/>
          <w:szCs w:val="20"/>
        </w:rPr>
        <w:t>, nothing should move.</w:t>
      </w:r>
    </w:p>
    <w:p w14:paraId="6D5358C6"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4. Behind the Vehicle? Not Unless It’s Stopped!</w:t>
      </w:r>
    </w:p>
    <w:p w14:paraId="318184AA"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Don’t go behind a vehicle unless it’s stopped, and the operator is okay with it. Safety first, people!</w:t>
      </w:r>
    </w:p>
    <w:p w14:paraId="50CB346A"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5. Stay in Sight and Signal Properly</w:t>
      </w:r>
    </w:p>
    <w:p w14:paraId="1EA6AB5D"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Always stand in a spot where the driver can see you, ideally on the driver’s side toward the back of the vehicle. This gives you a clear view of the path and helps avoid any “whoops, didn’t see you there!” moments.</w:t>
      </w:r>
    </w:p>
    <w:p w14:paraId="7B08D4FD"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6. Communication Is Key</w:t>
      </w:r>
    </w:p>
    <w:p w14:paraId="1CDFF5AF"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If at any point you think the driver doesn’t know where you are, tell them to STOP. You’d rather be safe than sorry.</w:t>
      </w:r>
    </w:p>
    <w:p w14:paraId="56E0F325"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7. Watch Your Step</w:t>
      </w:r>
    </w:p>
    <w:p w14:paraId="0EDCB19B"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 xml:space="preserve">Don’t forget to watch where you're walking. Tripping is not only embarrassing, </w:t>
      </w:r>
      <w:proofErr w:type="gramStart"/>
      <w:r w:rsidRPr="00C56DE5">
        <w:rPr>
          <w:rFonts w:ascii="Arial" w:hAnsi="Arial" w:cs="Arial"/>
          <w:sz w:val="20"/>
          <w:szCs w:val="20"/>
        </w:rPr>
        <w:t>it</w:t>
      </w:r>
      <w:proofErr w:type="gramEnd"/>
      <w:r w:rsidRPr="00C56DE5">
        <w:rPr>
          <w:rFonts w:ascii="Arial" w:hAnsi="Arial" w:cs="Arial"/>
          <w:sz w:val="20"/>
          <w:szCs w:val="20"/>
        </w:rPr>
        <w:t xml:space="preserve"> can also be dangerous. Keep your eyes open for any hazards in your path.</w:t>
      </w:r>
    </w:p>
    <w:p w14:paraId="43962EA5" w14:textId="656AA8BF"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 xml:space="preserve">8. Wear </w:t>
      </w:r>
      <w:r w:rsidR="00F742C2">
        <w:rPr>
          <w:rFonts w:ascii="Arial" w:hAnsi="Arial" w:cs="Arial"/>
          <w:b/>
          <w:bCs/>
          <w:sz w:val="20"/>
          <w:szCs w:val="20"/>
        </w:rPr>
        <w:t>Safety Vest</w:t>
      </w:r>
    </w:p>
    <w:p w14:paraId="738857A4" w14:textId="74684B83"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 xml:space="preserve">Make sure </w:t>
      </w:r>
      <w:proofErr w:type="gramStart"/>
      <w:r w:rsidRPr="00C56DE5">
        <w:rPr>
          <w:rFonts w:ascii="Arial" w:hAnsi="Arial" w:cs="Arial"/>
          <w:sz w:val="20"/>
          <w:szCs w:val="20"/>
        </w:rPr>
        <w:t>you're wearing</w:t>
      </w:r>
      <w:proofErr w:type="gramEnd"/>
      <w:r w:rsidRPr="00C56DE5">
        <w:rPr>
          <w:rFonts w:ascii="Arial" w:hAnsi="Arial" w:cs="Arial"/>
          <w:sz w:val="20"/>
          <w:szCs w:val="20"/>
        </w:rPr>
        <w:t xml:space="preserve"> </w:t>
      </w:r>
      <w:r w:rsidR="00F742C2">
        <w:rPr>
          <w:rFonts w:ascii="Arial" w:hAnsi="Arial" w:cs="Arial"/>
          <w:sz w:val="20"/>
          <w:szCs w:val="20"/>
        </w:rPr>
        <w:t>Safety Vest</w:t>
      </w:r>
      <w:r w:rsidRPr="00C56DE5">
        <w:rPr>
          <w:rFonts w:ascii="Arial" w:hAnsi="Arial" w:cs="Arial"/>
          <w:sz w:val="20"/>
          <w:szCs w:val="20"/>
        </w:rPr>
        <w:t>. It’ll help the driver spot you, and it might save you from becoming a blur in the background.</w:t>
      </w:r>
    </w:p>
    <w:p w14:paraId="50971767" w14:textId="2FE60AB3" w:rsidR="00C56DE5" w:rsidRPr="00C56DE5" w:rsidRDefault="00C56DE5" w:rsidP="00C56DE5">
      <w:pPr>
        <w:spacing w:after="0" w:line="240" w:lineRule="auto"/>
        <w:rPr>
          <w:rFonts w:ascii="Arial" w:hAnsi="Arial" w:cs="Arial"/>
          <w:sz w:val="20"/>
          <w:szCs w:val="20"/>
        </w:rPr>
      </w:pPr>
    </w:p>
    <w:p w14:paraId="4F69A8C1" w14:textId="77777777" w:rsidR="00C56DE5" w:rsidRPr="00C56DE5" w:rsidRDefault="00C56DE5" w:rsidP="00C56DE5">
      <w:pPr>
        <w:spacing w:after="0" w:line="240" w:lineRule="auto"/>
        <w:rPr>
          <w:rFonts w:ascii="Arial" w:hAnsi="Arial" w:cs="Arial"/>
          <w:b/>
          <w:bCs/>
          <w:sz w:val="20"/>
          <w:szCs w:val="20"/>
        </w:rPr>
      </w:pPr>
      <w:r w:rsidRPr="00C56DE5">
        <w:rPr>
          <w:rFonts w:ascii="Arial" w:hAnsi="Arial" w:cs="Arial"/>
          <w:b/>
          <w:bCs/>
          <w:sz w:val="20"/>
          <w:szCs w:val="20"/>
        </w:rPr>
        <w:t xml:space="preserve">Teamwork Makes </w:t>
      </w:r>
      <w:proofErr w:type="gramStart"/>
      <w:r w:rsidRPr="00C56DE5">
        <w:rPr>
          <w:rFonts w:ascii="Arial" w:hAnsi="Arial" w:cs="Arial"/>
          <w:b/>
          <w:bCs/>
          <w:sz w:val="20"/>
          <w:szCs w:val="20"/>
        </w:rPr>
        <w:t>the Dream</w:t>
      </w:r>
      <w:proofErr w:type="gramEnd"/>
      <w:r w:rsidRPr="00C56DE5">
        <w:rPr>
          <w:rFonts w:ascii="Arial" w:hAnsi="Arial" w:cs="Arial"/>
          <w:b/>
          <w:bCs/>
          <w:sz w:val="20"/>
          <w:szCs w:val="20"/>
        </w:rPr>
        <w:t xml:space="preserve"> Work</w:t>
      </w:r>
    </w:p>
    <w:p w14:paraId="237BC1E4" w14:textId="77777777" w:rsidR="00C56DE5" w:rsidRPr="00C56DE5" w:rsidRDefault="00C56DE5" w:rsidP="00C56DE5">
      <w:pPr>
        <w:spacing w:after="0" w:line="240" w:lineRule="auto"/>
        <w:rPr>
          <w:rFonts w:ascii="Arial" w:hAnsi="Arial" w:cs="Arial"/>
          <w:sz w:val="20"/>
          <w:szCs w:val="20"/>
        </w:rPr>
      </w:pPr>
      <w:r w:rsidRPr="00C56DE5">
        <w:rPr>
          <w:rFonts w:ascii="Arial" w:hAnsi="Arial" w:cs="Arial"/>
          <w:sz w:val="20"/>
          <w:szCs w:val="20"/>
        </w:rPr>
        <w:t xml:space="preserve">Remember, spotters, operators, and drivers are all in this together. It’s not just about moving </w:t>
      </w:r>
      <w:proofErr w:type="gramStart"/>
      <w:r w:rsidRPr="00C56DE5">
        <w:rPr>
          <w:rFonts w:ascii="Arial" w:hAnsi="Arial" w:cs="Arial"/>
          <w:sz w:val="20"/>
          <w:szCs w:val="20"/>
        </w:rPr>
        <w:t>machines,</w:t>
      </w:r>
      <w:proofErr w:type="gramEnd"/>
      <w:r w:rsidRPr="00C56DE5">
        <w:rPr>
          <w:rFonts w:ascii="Arial" w:hAnsi="Arial" w:cs="Arial"/>
          <w:sz w:val="20"/>
          <w:szCs w:val="20"/>
        </w:rPr>
        <w:t xml:space="preserve"> it’s about moving them safely and keeping everyone on site out of harm’s way. So, work as a team, stay sharp, and let’s keep it accident-free out there!</w:t>
      </w:r>
    </w:p>
    <w:p w14:paraId="3AE4ECFF" w14:textId="00226896" w:rsidR="00D701AB" w:rsidRDefault="00D701AB" w:rsidP="00C56DE5">
      <w:pPr>
        <w:spacing w:after="0" w:line="240" w:lineRule="auto"/>
        <w:rPr>
          <w:rFonts w:eastAsia="Times New Roman" w:cstheme="minorHAnsi"/>
          <w:color w:val="000000"/>
          <w:sz w:val="20"/>
          <w:szCs w:val="20"/>
        </w:rPr>
      </w:pPr>
    </w:p>
    <w:sectPr w:rsidR="00D701AB"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2E8D" w14:textId="77777777" w:rsidR="00111A84" w:rsidRDefault="00111A84" w:rsidP="009C5470">
      <w:pPr>
        <w:spacing w:after="0" w:line="240" w:lineRule="auto"/>
      </w:pPr>
      <w:r>
        <w:separator/>
      </w:r>
    </w:p>
  </w:endnote>
  <w:endnote w:type="continuationSeparator" w:id="0">
    <w:p w14:paraId="30C1FCEA" w14:textId="77777777" w:rsidR="00111A84" w:rsidRDefault="00111A84"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B8E3" w14:textId="77777777" w:rsidR="00111A84" w:rsidRDefault="00111A84" w:rsidP="009C5470">
      <w:pPr>
        <w:spacing w:after="0" w:line="240" w:lineRule="auto"/>
      </w:pPr>
      <w:r>
        <w:separator/>
      </w:r>
    </w:p>
  </w:footnote>
  <w:footnote w:type="continuationSeparator" w:id="0">
    <w:p w14:paraId="417621C4" w14:textId="77777777" w:rsidR="00111A84" w:rsidRDefault="00111A84"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30C6B"/>
    <w:multiLevelType w:val="multilevel"/>
    <w:tmpl w:val="15B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749B8"/>
    <w:multiLevelType w:val="multilevel"/>
    <w:tmpl w:val="A68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2512F"/>
    <w:multiLevelType w:val="multilevel"/>
    <w:tmpl w:val="6A0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811B9"/>
    <w:multiLevelType w:val="hybridMultilevel"/>
    <w:tmpl w:val="C518A2AE"/>
    <w:lvl w:ilvl="0" w:tplc="0409000B">
      <w:start w:val="1"/>
      <w:numFmt w:val="bullet"/>
      <w:lvlText w:val=""/>
      <w:lvlJc w:val="left"/>
      <w:pPr>
        <w:ind w:left="768" w:hanging="360"/>
      </w:pPr>
      <w:rPr>
        <w:rFonts w:ascii="Wingdings" w:hAnsi="Wingding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4" w15:restartNumberingAfterBreak="0">
    <w:nsid w:val="4E1D7334"/>
    <w:multiLevelType w:val="multilevel"/>
    <w:tmpl w:val="B31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C0E99"/>
    <w:multiLevelType w:val="multilevel"/>
    <w:tmpl w:val="90D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250B2"/>
    <w:multiLevelType w:val="multilevel"/>
    <w:tmpl w:val="093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81270"/>
    <w:multiLevelType w:val="hybridMultilevel"/>
    <w:tmpl w:val="27EAC6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9" w15:restartNumberingAfterBreak="0">
    <w:nsid w:val="6E394ECE"/>
    <w:multiLevelType w:val="multilevel"/>
    <w:tmpl w:val="0A62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835A8"/>
    <w:multiLevelType w:val="multilevel"/>
    <w:tmpl w:val="750A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430211">
    <w:abstractNumId w:val="8"/>
  </w:num>
  <w:num w:numId="2" w16cid:durableId="2061594373">
    <w:abstractNumId w:val="7"/>
  </w:num>
  <w:num w:numId="3" w16cid:durableId="386078012">
    <w:abstractNumId w:val="3"/>
  </w:num>
  <w:num w:numId="4" w16cid:durableId="1007438749">
    <w:abstractNumId w:val="5"/>
  </w:num>
  <w:num w:numId="5" w16cid:durableId="1406342823">
    <w:abstractNumId w:val="0"/>
  </w:num>
  <w:num w:numId="6" w16cid:durableId="1224172472">
    <w:abstractNumId w:val="2"/>
  </w:num>
  <w:num w:numId="7" w16cid:durableId="267007464">
    <w:abstractNumId w:val="4"/>
  </w:num>
  <w:num w:numId="8" w16cid:durableId="407310139">
    <w:abstractNumId w:val="6"/>
  </w:num>
  <w:num w:numId="9" w16cid:durableId="1568224705">
    <w:abstractNumId w:val="9"/>
  </w:num>
  <w:num w:numId="10" w16cid:durableId="140469479">
    <w:abstractNumId w:val="10"/>
  </w:num>
  <w:num w:numId="11" w16cid:durableId="151626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14661"/>
    <w:rsid w:val="00024EF1"/>
    <w:rsid w:val="00077886"/>
    <w:rsid w:val="000C218B"/>
    <w:rsid w:val="00111A84"/>
    <w:rsid w:val="001C51DD"/>
    <w:rsid w:val="001F10D5"/>
    <w:rsid w:val="00250722"/>
    <w:rsid w:val="00275CC8"/>
    <w:rsid w:val="00286E93"/>
    <w:rsid w:val="002F2EC5"/>
    <w:rsid w:val="003352E2"/>
    <w:rsid w:val="00343345"/>
    <w:rsid w:val="003C27F7"/>
    <w:rsid w:val="004138FE"/>
    <w:rsid w:val="00535A99"/>
    <w:rsid w:val="005D5FB2"/>
    <w:rsid w:val="00636565"/>
    <w:rsid w:val="006E6DED"/>
    <w:rsid w:val="0075795C"/>
    <w:rsid w:val="008373C2"/>
    <w:rsid w:val="00951E47"/>
    <w:rsid w:val="00961A3A"/>
    <w:rsid w:val="00980740"/>
    <w:rsid w:val="009C3C5E"/>
    <w:rsid w:val="009C5470"/>
    <w:rsid w:val="00A726F1"/>
    <w:rsid w:val="00C5185F"/>
    <w:rsid w:val="00C56DE5"/>
    <w:rsid w:val="00C812B9"/>
    <w:rsid w:val="00D51603"/>
    <w:rsid w:val="00D701AB"/>
    <w:rsid w:val="00DC322D"/>
    <w:rsid w:val="00F742C2"/>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3">
    <w:name w:val="heading 3"/>
    <w:basedOn w:val="Normal"/>
    <w:next w:val="Normal"/>
    <w:link w:val="Heading3Char"/>
    <w:uiPriority w:val="9"/>
    <w:semiHidden/>
    <w:unhideWhenUsed/>
    <w:qFormat/>
    <w:rsid w:val="00961A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character" w:styleId="Emphasis">
    <w:name w:val="Emphasis"/>
    <w:basedOn w:val="DefaultParagraphFont"/>
    <w:uiPriority w:val="20"/>
    <w:qFormat/>
    <w:rsid w:val="003352E2"/>
    <w:rPr>
      <w:i/>
      <w:iCs/>
    </w:rPr>
  </w:style>
  <w:style w:type="character" w:customStyle="1" w:styleId="Heading3Char">
    <w:name w:val="Heading 3 Char"/>
    <w:basedOn w:val="DefaultParagraphFont"/>
    <w:link w:val="Heading3"/>
    <w:uiPriority w:val="9"/>
    <w:semiHidden/>
    <w:rsid w:val="00961A3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61563">
      <w:bodyDiv w:val="1"/>
      <w:marLeft w:val="0"/>
      <w:marRight w:val="0"/>
      <w:marTop w:val="0"/>
      <w:marBottom w:val="0"/>
      <w:divBdr>
        <w:top w:val="none" w:sz="0" w:space="0" w:color="auto"/>
        <w:left w:val="none" w:sz="0" w:space="0" w:color="auto"/>
        <w:bottom w:val="none" w:sz="0" w:space="0" w:color="auto"/>
        <w:right w:val="none" w:sz="0" w:space="0" w:color="auto"/>
      </w:divBdr>
      <w:divsChild>
        <w:div w:id="203182209">
          <w:marLeft w:val="0"/>
          <w:marRight w:val="0"/>
          <w:marTop w:val="0"/>
          <w:marBottom w:val="0"/>
          <w:divBdr>
            <w:top w:val="single" w:sz="2" w:space="0" w:color="000000"/>
            <w:left w:val="single" w:sz="2" w:space="0" w:color="000000"/>
            <w:bottom w:val="single" w:sz="2" w:space="0" w:color="000000"/>
            <w:right w:val="single" w:sz="2" w:space="0" w:color="000000"/>
          </w:divBdr>
        </w:div>
        <w:div w:id="2074308287">
          <w:marLeft w:val="0"/>
          <w:marRight w:val="0"/>
          <w:marTop w:val="0"/>
          <w:marBottom w:val="0"/>
          <w:divBdr>
            <w:top w:val="single" w:sz="2" w:space="0" w:color="000000"/>
            <w:left w:val="single" w:sz="2" w:space="0" w:color="000000"/>
            <w:bottom w:val="single" w:sz="2" w:space="0" w:color="000000"/>
            <w:right w:val="single" w:sz="2" w:space="0" w:color="000000"/>
          </w:divBdr>
        </w:div>
        <w:div w:id="784730989">
          <w:marLeft w:val="0"/>
          <w:marRight w:val="0"/>
          <w:marTop w:val="0"/>
          <w:marBottom w:val="0"/>
          <w:divBdr>
            <w:top w:val="single" w:sz="2" w:space="0" w:color="000000"/>
            <w:left w:val="single" w:sz="2" w:space="0" w:color="000000"/>
            <w:bottom w:val="single" w:sz="2" w:space="0" w:color="000000"/>
            <w:right w:val="single" w:sz="2" w:space="0" w:color="000000"/>
          </w:divBdr>
        </w:div>
        <w:div w:id="1704016375">
          <w:marLeft w:val="0"/>
          <w:marRight w:val="0"/>
          <w:marTop w:val="0"/>
          <w:marBottom w:val="0"/>
          <w:divBdr>
            <w:top w:val="single" w:sz="2" w:space="0" w:color="000000"/>
            <w:left w:val="single" w:sz="2" w:space="0" w:color="000000"/>
            <w:bottom w:val="single" w:sz="2" w:space="0" w:color="000000"/>
            <w:right w:val="single" w:sz="2" w:space="0" w:color="000000"/>
          </w:divBdr>
        </w:div>
        <w:div w:id="1229609866">
          <w:marLeft w:val="0"/>
          <w:marRight w:val="0"/>
          <w:marTop w:val="0"/>
          <w:marBottom w:val="0"/>
          <w:divBdr>
            <w:top w:val="single" w:sz="2" w:space="0" w:color="000000"/>
            <w:left w:val="single" w:sz="2" w:space="0" w:color="000000"/>
            <w:bottom w:val="single" w:sz="2" w:space="0" w:color="000000"/>
            <w:right w:val="single" w:sz="2" w:space="0" w:color="000000"/>
          </w:divBdr>
        </w:div>
        <w:div w:id="1713919213">
          <w:marLeft w:val="0"/>
          <w:marRight w:val="0"/>
          <w:marTop w:val="0"/>
          <w:marBottom w:val="0"/>
          <w:divBdr>
            <w:top w:val="single" w:sz="2" w:space="0" w:color="000000"/>
            <w:left w:val="single" w:sz="2" w:space="0" w:color="000000"/>
            <w:bottom w:val="single" w:sz="2" w:space="0" w:color="000000"/>
            <w:right w:val="single" w:sz="2" w:space="0" w:color="000000"/>
          </w:divBdr>
        </w:div>
        <w:div w:id="469057792">
          <w:marLeft w:val="0"/>
          <w:marRight w:val="0"/>
          <w:marTop w:val="0"/>
          <w:marBottom w:val="0"/>
          <w:divBdr>
            <w:top w:val="single" w:sz="2" w:space="0" w:color="000000"/>
            <w:left w:val="single" w:sz="2" w:space="0" w:color="000000"/>
            <w:bottom w:val="single" w:sz="2" w:space="0" w:color="000000"/>
            <w:right w:val="single" w:sz="2" w:space="0" w:color="000000"/>
          </w:divBdr>
        </w:div>
        <w:div w:id="688069972">
          <w:marLeft w:val="0"/>
          <w:marRight w:val="0"/>
          <w:marTop w:val="0"/>
          <w:marBottom w:val="0"/>
          <w:divBdr>
            <w:top w:val="single" w:sz="2" w:space="0" w:color="000000"/>
            <w:left w:val="single" w:sz="2" w:space="0" w:color="000000"/>
            <w:bottom w:val="single" w:sz="2" w:space="0" w:color="000000"/>
            <w:right w:val="single" w:sz="2" w:space="0" w:color="000000"/>
          </w:divBdr>
        </w:div>
        <w:div w:id="610475127">
          <w:marLeft w:val="0"/>
          <w:marRight w:val="0"/>
          <w:marTop w:val="0"/>
          <w:marBottom w:val="0"/>
          <w:divBdr>
            <w:top w:val="single" w:sz="2" w:space="0" w:color="000000"/>
            <w:left w:val="single" w:sz="2" w:space="0" w:color="000000"/>
            <w:bottom w:val="single" w:sz="2" w:space="0" w:color="000000"/>
            <w:right w:val="single" w:sz="2" w:space="0" w:color="000000"/>
          </w:divBdr>
        </w:div>
        <w:div w:id="560869393">
          <w:marLeft w:val="0"/>
          <w:marRight w:val="0"/>
          <w:marTop w:val="0"/>
          <w:marBottom w:val="0"/>
          <w:divBdr>
            <w:top w:val="single" w:sz="2" w:space="0" w:color="000000"/>
            <w:left w:val="single" w:sz="2" w:space="0" w:color="000000"/>
            <w:bottom w:val="single" w:sz="2" w:space="0" w:color="000000"/>
            <w:right w:val="single" w:sz="2" w:space="0" w:color="000000"/>
          </w:divBdr>
        </w:div>
        <w:div w:id="141194774">
          <w:marLeft w:val="0"/>
          <w:marRight w:val="0"/>
          <w:marTop w:val="0"/>
          <w:marBottom w:val="0"/>
          <w:divBdr>
            <w:top w:val="single" w:sz="2" w:space="0" w:color="000000"/>
            <w:left w:val="single" w:sz="2" w:space="0" w:color="000000"/>
            <w:bottom w:val="single" w:sz="2" w:space="0" w:color="000000"/>
            <w:right w:val="single" w:sz="2" w:space="0" w:color="000000"/>
          </w:divBdr>
        </w:div>
        <w:div w:id="1620650327">
          <w:marLeft w:val="0"/>
          <w:marRight w:val="0"/>
          <w:marTop w:val="0"/>
          <w:marBottom w:val="0"/>
          <w:divBdr>
            <w:top w:val="single" w:sz="2" w:space="0" w:color="000000"/>
            <w:left w:val="single" w:sz="2" w:space="0" w:color="000000"/>
            <w:bottom w:val="single" w:sz="2" w:space="0" w:color="000000"/>
            <w:right w:val="single" w:sz="2" w:space="0" w:color="000000"/>
          </w:divBdr>
        </w:div>
        <w:div w:id="262539876">
          <w:marLeft w:val="0"/>
          <w:marRight w:val="0"/>
          <w:marTop w:val="0"/>
          <w:marBottom w:val="0"/>
          <w:divBdr>
            <w:top w:val="single" w:sz="2" w:space="0" w:color="DC143C"/>
            <w:left w:val="single" w:sz="2" w:space="0" w:color="DC143C"/>
            <w:bottom w:val="single" w:sz="2" w:space="0" w:color="DC143C"/>
            <w:right w:val="single" w:sz="2" w:space="0" w:color="DC143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15</cp:revision>
  <dcterms:created xsi:type="dcterms:W3CDTF">2022-04-20T17:09:00Z</dcterms:created>
  <dcterms:modified xsi:type="dcterms:W3CDTF">2025-08-15T18:34:00Z</dcterms:modified>
</cp:coreProperties>
</file>