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B957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</w:pPr>
      <w:r w:rsidRPr="00696AC6"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  <w:t xml:space="preserve">Toolbox Talks </w:t>
      </w:r>
      <w:r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  <w:t xml:space="preserve">Derechos y </w:t>
      </w:r>
      <w:proofErr w:type="spellStart"/>
      <w:r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  <w:t>Responsabilidades</w:t>
      </w:r>
      <w:proofErr w:type="spellEnd"/>
      <w:r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  <w:t xml:space="preserve"> </w:t>
      </w:r>
      <w:proofErr w:type="spellStart"/>
      <w:r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  <w:t>P</w:t>
      </w:r>
      <w:r w:rsidRPr="005E52FD"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  <w:t>ersonales</w:t>
      </w:r>
      <w:proofErr w:type="spellEnd"/>
    </w:p>
    <w:p w14:paraId="0DD52962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</w:pPr>
    </w:p>
    <w:p w14:paraId="45A141EF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-UltraLight" w:hAnsi="HelveticaNeue-UltraLight" w:cs="HelveticaNeue-UltraLight"/>
          <w:b/>
          <w:i/>
          <w:color w:val="538135" w:themeColor="accent6" w:themeShade="BF"/>
          <w:sz w:val="28"/>
          <w:szCs w:val="28"/>
          <w:u w:val="single"/>
        </w:rPr>
      </w:pPr>
      <w:r>
        <w:rPr>
          <w:rFonts w:ascii="HelveticaNeue-UltraLight" w:hAnsi="HelveticaNeue-UltraLight" w:cs="HelveticaNeue-UltraLight"/>
          <w:b/>
          <w:i/>
          <w:noProof/>
          <w:color w:val="538135" w:themeColor="accent6" w:themeShade="BF"/>
          <w:sz w:val="28"/>
          <w:szCs w:val="28"/>
          <w:u w:val="single"/>
        </w:rPr>
        <w:drawing>
          <wp:inline distT="0" distB="0" distL="0" distR="0" wp14:anchorId="025F86B5" wp14:editId="4B847989">
            <wp:extent cx="3253740" cy="1196340"/>
            <wp:effectExtent l="0" t="0" r="3810" b="3810"/>
            <wp:docPr id="1425843543" name="Picture 142584354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438B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</w:rPr>
      </w:pPr>
    </w:p>
    <w:p w14:paraId="6C0AFD8A" w14:textId="77777777" w:rsidR="00FE0225" w:rsidRPr="005E52FD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</w:p>
    <w:p w14:paraId="7CAD935C" w14:textId="77777777" w:rsidR="00FE0225" w:rsidRPr="005E52FD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proofErr w:type="spellStart"/>
      <w:r w:rsidRPr="005E52FD">
        <w:rPr>
          <w:rFonts w:ascii="HelveticaNeue-Bold" w:hAnsi="HelveticaNeue-Bold" w:cs="HelveticaNeue-Bold"/>
          <w:b/>
          <w:bCs/>
          <w:color w:val="0070C0"/>
        </w:rPr>
        <w:t>Introducción</w:t>
      </w:r>
      <w:proofErr w:type="spellEnd"/>
    </w:p>
    <w:p w14:paraId="29FB36EB" w14:textId="77777777" w:rsidR="00FE0225" w:rsidRPr="005E52FD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</w:rPr>
      </w:pPr>
      <w:proofErr w:type="spellStart"/>
      <w:r w:rsidRPr="005E52FD">
        <w:rPr>
          <w:rFonts w:ascii="HelveticaNeue-Bold" w:hAnsi="HelveticaNeue-Bold" w:cs="HelveticaNeue-Bold"/>
          <w:bCs/>
        </w:rPr>
        <w:t>Responsabilidad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colectiva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que </w:t>
      </w:r>
      <w:proofErr w:type="spellStart"/>
      <w:r w:rsidRPr="005E52FD">
        <w:rPr>
          <w:rFonts w:ascii="HelveticaNeue-Bold" w:hAnsi="HelveticaNeue-Bold" w:cs="HelveticaNeue-Bold"/>
          <w:bCs/>
        </w:rPr>
        <w:t>posibilita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ejercicio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derechos. Si </w:t>
      </w:r>
      <w:proofErr w:type="spellStart"/>
      <w:r>
        <w:rPr>
          <w:rFonts w:ascii="HelveticaNeue-Bold" w:hAnsi="HelveticaNeue-Bold" w:cs="HelveticaNeue-Bold"/>
          <w:bCs/>
        </w:rPr>
        <w:t>nadie</w:t>
      </w:r>
      <w:proofErr w:type="spellEnd"/>
      <w:r>
        <w:rPr>
          <w:rFonts w:ascii="HelveticaNeue-Bold" w:hAnsi="HelveticaNeue-Bold" w:cs="HelveticaNeue-Bold"/>
          <w:bCs/>
        </w:rPr>
        <w:t xml:space="preserve"> </w:t>
      </w:r>
      <w:proofErr w:type="spellStart"/>
      <w:r>
        <w:rPr>
          <w:rFonts w:ascii="HelveticaNeue-Bold" w:hAnsi="HelveticaNeue-Bold" w:cs="HelveticaNeue-Bold"/>
          <w:bCs/>
        </w:rPr>
        <w:t>asume</w:t>
      </w:r>
      <w:proofErr w:type="spellEnd"/>
      <w:r>
        <w:rPr>
          <w:rFonts w:ascii="HelveticaNeue-Bold" w:hAnsi="HelveticaNeue-Bold" w:cs="HelveticaNeue-Bold"/>
          <w:bCs/>
        </w:rPr>
        <w:t xml:space="preserve"> la </w:t>
      </w:r>
      <w:proofErr w:type="spellStart"/>
      <w:r>
        <w:rPr>
          <w:rFonts w:ascii="HelveticaNeue-Bold" w:hAnsi="HelveticaNeue-Bold" w:cs="HelveticaNeue-Bold"/>
          <w:bCs/>
        </w:rPr>
        <w:t>responsabilidad</w:t>
      </w:r>
      <w:proofErr w:type="spellEnd"/>
      <w:r>
        <w:rPr>
          <w:rFonts w:ascii="HelveticaNeue-Bold" w:hAnsi="HelveticaNeue-Bold" w:cs="HelveticaNeue-Bold"/>
          <w:bCs/>
        </w:rPr>
        <w:t xml:space="preserve">, </w:t>
      </w:r>
      <w:proofErr w:type="spellStart"/>
      <w:r w:rsidRPr="005E52FD">
        <w:rPr>
          <w:rFonts w:ascii="HelveticaNeue-Bold" w:hAnsi="HelveticaNeue-Bold" w:cs="HelveticaNeue-Bold"/>
          <w:bCs/>
        </w:rPr>
        <w:t>entonces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derecho a un </w:t>
      </w:r>
      <w:proofErr w:type="spellStart"/>
      <w:r w:rsidRPr="005E52FD">
        <w:rPr>
          <w:rFonts w:ascii="HelveticaNeue-Bold" w:hAnsi="HelveticaNeue-Bold" w:cs="HelveticaNeue-Bold"/>
          <w:bCs/>
        </w:rPr>
        <w:t>lugar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seguro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existe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solo </w:t>
      </w:r>
      <w:proofErr w:type="spellStart"/>
      <w:r w:rsidRPr="005E52FD">
        <w:rPr>
          <w:rFonts w:ascii="HelveticaNeue-Bold" w:hAnsi="HelveticaNeue-Bold" w:cs="HelveticaNeue-Bold"/>
          <w:bCs/>
        </w:rPr>
        <w:t>como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gramStart"/>
      <w:r w:rsidRPr="005E52FD">
        <w:rPr>
          <w:rFonts w:ascii="HelveticaNeue-Bold" w:hAnsi="HelveticaNeue-Bold" w:cs="HelveticaNeue-Bold"/>
          <w:bCs/>
        </w:rPr>
        <w:t>un ideal</w:t>
      </w:r>
      <w:proofErr w:type="gram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elevado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</w:t>
      </w:r>
      <w:proofErr w:type="spellStart"/>
      <w:r w:rsidRPr="005E52FD">
        <w:rPr>
          <w:rFonts w:ascii="HelveticaNeue-Bold" w:hAnsi="HelveticaNeue-Bold" w:cs="HelveticaNeue-Bold"/>
          <w:bCs/>
        </w:rPr>
        <w:t>Afortunadamente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,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gobiernos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comités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salud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</w:t>
      </w:r>
      <w:proofErr w:type="spellStart"/>
      <w:r w:rsidRPr="005E52FD">
        <w:rPr>
          <w:rFonts w:ascii="HelveticaNeue-Bold" w:hAnsi="HelveticaNeue-Bold" w:cs="HelveticaNeue-Bold"/>
          <w:bCs/>
        </w:rPr>
        <w:t>seguridad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están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actuando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para </w:t>
      </w:r>
      <w:proofErr w:type="spellStart"/>
      <w:r w:rsidRPr="005E52FD">
        <w:rPr>
          <w:rFonts w:ascii="HelveticaNeue-Bold" w:hAnsi="HelveticaNeue-Bold" w:cs="HelveticaNeue-Bold"/>
          <w:bCs/>
        </w:rPr>
        <w:t>hacer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del </w:t>
      </w:r>
      <w:proofErr w:type="spellStart"/>
      <w:r w:rsidRPr="005E52FD">
        <w:rPr>
          <w:rFonts w:ascii="HelveticaNeue-Bold" w:hAnsi="HelveticaNeue-Bold" w:cs="HelveticaNeue-Bold"/>
          <w:bCs/>
        </w:rPr>
        <w:t>lugar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seguro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una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realidad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cotidiana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para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trabajadores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todo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mundo</w:t>
      </w:r>
      <w:proofErr w:type="spellEnd"/>
      <w:r w:rsidRPr="005E52FD">
        <w:rPr>
          <w:rFonts w:ascii="HelveticaNeue-Bold" w:hAnsi="HelveticaNeue-Bold" w:cs="HelveticaNeue-Bold"/>
          <w:bCs/>
        </w:rPr>
        <w:t>.</w:t>
      </w:r>
    </w:p>
    <w:p w14:paraId="2576B103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</w:p>
    <w:p w14:paraId="5571792F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5E52FD">
        <w:rPr>
          <w:rFonts w:ascii="HelveticaNeue-Bold" w:hAnsi="HelveticaNeue-Bold" w:cs="HelveticaNeue-Bold"/>
          <w:b/>
          <w:bCs/>
          <w:color w:val="0070C0"/>
        </w:rPr>
        <w:t xml:space="preserve">Derechos del </w:t>
      </w:r>
      <w:proofErr w:type="spellStart"/>
      <w:r w:rsidRPr="005E52FD">
        <w:rPr>
          <w:rFonts w:ascii="HelveticaNeue-Bold" w:hAnsi="HelveticaNeue-Bold" w:cs="HelveticaNeue-Bold"/>
          <w:b/>
          <w:bCs/>
          <w:color w:val="0070C0"/>
        </w:rPr>
        <w:t>trabajador</w:t>
      </w:r>
      <w:proofErr w:type="spellEnd"/>
    </w:p>
    <w:p w14:paraId="7D42E9A5" w14:textId="77777777" w:rsidR="00FE0225" w:rsidRPr="005E52FD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5E52FD">
        <w:rPr>
          <w:rFonts w:ascii="HelveticaNeue-Bold" w:hAnsi="HelveticaNeue-Bold" w:cs="HelveticaNeue-Bold"/>
          <w:bCs/>
        </w:rPr>
        <w:t xml:space="preserve">Los </w:t>
      </w:r>
      <w:proofErr w:type="spellStart"/>
      <w:r w:rsidRPr="005E52FD">
        <w:rPr>
          <w:rFonts w:ascii="HelveticaNeue-Bold" w:hAnsi="HelveticaNeue-Bold" w:cs="HelveticaNeue-Bold"/>
          <w:bCs/>
        </w:rPr>
        <w:t>trabajadores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todas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partes </w:t>
      </w:r>
      <w:proofErr w:type="spellStart"/>
      <w:r w:rsidRPr="005E52FD">
        <w:rPr>
          <w:rFonts w:ascii="HelveticaNeue-Bold" w:hAnsi="HelveticaNeue-Bold" w:cs="HelveticaNeue-Bold"/>
          <w:bCs/>
        </w:rPr>
        <w:t>tienen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derechos y </w:t>
      </w:r>
      <w:proofErr w:type="spellStart"/>
      <w:r w:rsidRPr="005E52FD">
        <w:rPr>
          <w:rFonts w:ascii="HelveticaNeue-Bold" w:hAnsi="HelveticaNeue-Bold" w:cs="HelveticaNeue-Bold"/>
          <w:bCs/>
        </w:rPr>
        <w:t>responsabilidades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, y </w:t>
      </w:r>
      <w:proofErr w:type="spellStart"/>
      <w:r w:rsidRPr="005E52FD">
        <w:rPr>
          <w:rFonts w:ascii="HelveticaNeue-Bold" w:hAnsi="HelveticaNeue-Bold" w:cs="HelveticaNeue-Bold"/>
          <w:bCs/>
        </w:rPr>
        <w:t>realmente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no </w:t>
      </w:r>
      <w:proofErr w:type="spellStart"/>
      <w:r w:rsidRPr="005E52FD">
        <w:rPr>
          <w:rFonts w:ascii="HelveticaNeue-Bold" w:hAnsi="HelveticaNeue-Bold" w:cs="HelveticaNeue-Bold"/>
          <w:bCs/>
        </w:rPr>
        <w:t>puede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tener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uno sin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otro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La </w:t>
      </w:r>
      <w:proofErr w:type="spellStart"/>
      <w:r w:rsidRPr="005E52FD">
        <w:rPr>
          <w:rFonts w:ascii="HelveticaNeue-Bold" w:hAnsi="HelveticaNeue-Bold" w:cs="HelveticaNeue-Bold"/>
          <w:bCs/>
        </w:rPr>
        <w:t>siguiente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es </w:t>
      </w:r>
      <w:proofErr w:type="spellStart"/>
      <w:r w:rsidRPr="005E52FD">
        <w:rPr>
          <w:rFonts w:ascii="HelveticaNeue-Bold" w:hAnsi="HelveticaNeue-Bold" w:cs="HelveticaNeue-Bold"/>
          <w:bCs/>
        </w:rPr>
        <w:t>una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lista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sus derechos </w:t>
      </w:r>
      <w:proofErr w:type="spellStart"/>
      <w:r w:rsidRPr="005E52FD">
        <w:rPr>
          <w:rFonts w:ascii="HelveticaNeue-Bold" w:hAnsi="HelveticaNeue-Bold" w:cs="HelveticaNeue-Bold"/>
          <w:bCs/>
        </w:rPr>
        <w:t>como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trabajador</w:t>
      </w:r>
      <w:proofErr w:type="spellEnd"/>
      <w:r w:rsidRPr="005E52FD">
        <w:rPr>
          <w:rFonts w:ascii="HelveticaNeue-Bold" w:hAnsi="HelveticaNeue-Bold" w:cs="HelveticaNeue-Bold"/>
          <w:bCs/>
        </w:rPr>
        <w:t>:</w:t>
      </w:r>
    </w:p>
    <w:p w14:paraId="0B0A5C86" w14:textId="77777777" w:rsidR="00FE0225" w:rsidRDefault="00FE0225" w:rsidP="00FE02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</w:rPr>
      </w:pPr>
      <w:r w:rsidRPr="005E52FD">
        <w:rPr>
          <w:rFonts w:ascii="HelveticaNeue-Bold" w:hAnsi="HelveticaNeue-Bold" w:cs="HelveticaNeue-Bold"/>
          <w:bCs/>
        </w:rPr>
        <w:t xml:space="preserve">Tiene derecho a </w:t>
      </w:r>
      <w:proofErr w:type="spellStart"/>
      <w:r w:rsidRPr="005E52FD">
        <w:rPr>
          <w:rFonts w:ascii="HelveticaNeue-Bold" w:hAnsi="HelveticaNeue-Bold" w:cs="HelveticaNeue-Bold"/>
          <w:bCs/>
        </w:rPr>
        <w:t>conocer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peligros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reales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o </w:t>
      </w:r>
      <w:proofErr w:type="spellStart"/>
      <w:r w:rsidRPr="005E52FD">
        <w:rPr>
          <w:rFonts w:ascii="HelveticaNeue-Bold" w:hAnsi="HelveticaNeue-Bold" w:cs="HelveticaNeue-Bold"/>
          <w:bCs/>
        </w:rPr>
        <w:t>potenciales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lugar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Su </w:t>
      </w:r>
      <w:proofErr w:type="spellStart"/>
      <w:r w:rsidRPr="005E52FD">
        <w:rPr>
          <w:rFonts w:ascii="HelveticaNeue-Bold" w:hAnsi="HelveticaNeue-Bold" w:cs="HelveticaNeue-Bold"/>
          <w:bCs/>
        </w:rPr>
        <w:t>empleador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está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obligado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gramStart"/>
      <w:r w:rsidRPr="005E52FD">
        <w:rPr>
          <w:rFonts w:ascii="HelveticaNeue-Bold" w:hAnsi="HelveticaNeue-Bold" w:cs="HelveticaNeue-Bold"/>
          <w:bCs/>
        </w:rPr>
        <w:t>a</w:t>
      </w:r>
      <w:proofErr w:type="gram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informarle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sobre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peligros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todos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materiales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</w:t>
      </w:r>
      <w:proofErr w:type="spellStart"/>
      <w:r w:rsidRPr="005E52FD">
        <w:rPr>
          <w:rFonts w:ascii="HelveticaNeue-Bold" w:hAnsi="HelveticaNeue-Bold" w:cs="HelveticaNeue-Bold"/>
          <w:bCs/>
        </w:rPr>
        <w:t>equipos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lugar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Deben </w:t>
      </w:r>
      <w:proofErr w:type="spellStart"/>
      <w:r w:rsidRPr="005E52FD">
        <w:rPr>
          <w:rFonts w:ascii="HelveticaNeue-Bold" w:hAnsi="HelveticaNeue-Bold" w:cs="HelveticaNeue-Bold"/>
          <w:bCs/>
        </w:rPr>
        <w:t>brindarle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la </w:t>
      </w:r>
      <w:proofErr w:type="spellStart"/>
      <w:r w:rsidRPr="005E52FD">
        <w:rPr>
          <w:rFonts w:ascii="HelveticaNeue-Bold" w:hAnsi="HelveticaNeue-Bold" w:cs="HelveticaNeue-Bold"/>
          <w:bCs/>
        </w:rPr>
        <w:t>educación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la </w:t>
      </w:r>
      <w:proofErr w:type="spellStart"/>
      <w:r w:rsidRPr="005E52FD">
        <w:rPr>
          <w:rFonts w:ascii="HelveticaNeue-Bold" w:hAnsi="HelveticaNeue-Bold" w:cs="HelveticaNeue-Bold"/>
          <w:bCs/>
        </w:rPr>
        <w:t>capacitación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adecuadas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antes de </w:t>
      </w:r>
      <w:proofErr w:type="spellStart"/>
      <w:r w:rsidRPr="005E52FD">
        <w:rPr>
          <w:rFonts w:ascii="HelveticaNeue-Bold" w:hAnsi="HelveticaNeue-Bold" w:cs="HelveticaNeue-Bold"/>
          <w:bCs/>
        </w:rPr>
        <w:t>realizar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cualquier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actividad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laboral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potencialmente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peligrosa</w:t>
      </w:r>
      <w:proofErr w:type="spellEnd"/>
      <w:r w:rsidRPr="005E52FD">
        <w:rPr>
          <w:rFonts w:ascii="HelveticaNeue-Bold" w:hAnsi="HelveticaNeue-Bold" w:cs="HelveticaNeue-Bold"/>
          <w:bCs/>
        </w:rPr>
        <w:t>.</w:t>
      </w:r>
    </w:p>
    <w:p w14:paraId="278C44A4" w14:textId="77777777" w:rsidR="00FE0225" w:rsidRDefault="00FE0225" w:rsidP="00FE02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</w:rPr>
      </w:pPr>
      <w:r w:rsidRPr="005E52FD">
        <w:rPr>
          <w:rFonts w:ascii="HelveticaNeue-Bold" w:hAnsi="HelveticaNeue-Bold" w:cs="HelveticaNeue-Bold"/>
          <w:bCs/>
        </w:rPr>
        <w:t xml:space="preserve">Tiene derecho a </w:t>
      </w:r>
      <w:proofErr w:type="spellStart"/>
      <w:r w:rsidRPr="005E52FD">
        <w:rPr>
          <w:rFonts w:ascii="HelveticaNeue-Bold" w:hAnsi="HelveticaNeue-Bold" w:cs="HelveticaNeue-Bold"/>
          <w:bCs/>
        </w:rPr>
        <w:t>participar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para </w:t>
      </w:r>
      <w:proofErr w:type="spellStart"/>
      <w:r w:rsidRPr="005E52FD">
        <w:rPr>
          <w:rFonts w:ascii="HelveticaNeue-Bold" w:hAnsi="HelveticaNeue-Bold" w:cs="HelveticaNeue-Bold"/>
          <w:bCs/>
        </w:rPr>
        <w:t>ayudar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a que </w:t>
      </w:r>
      <w:proofErr w:type="spellStart"/>
      <w:r w:rsidRPr="005E52FD">
        <w:rPr>
          <w:rFonts w:ascii="HelveticaNeue-Bold" w:hAnsi="HelveticaNeue-Bold" w:cs="HelveticaNeue-Bold"/>
          <w:bCs/>
        </w:rPr>
        <w:t>su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lugar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sea </w:t>
      </w:r>
      <w:proofErr w:type="spellStart"/>
      <w:r w:rsidRPr="005E52FD">
        <w:rPr>
          <w:rFonts w:ascii="HelveticaNeue-Bold" w:hAnsi="HelveticaNeue-Bold" w:cs="HelveticaNeue-Bold"/>
          <w:bCs/>
        </w:rPr>
        <w:t>seguro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</w:t>
      </w:r>
      <w:proofErr w:type="spellStart"/>
      <w:r w:rsidRPr="005E52FD">
        <w:rPr>
          <w:rFonts w:ascii="HelveticaNeue-Bold" w:hAnsi="HelveticaNeue-Bold" w:cs="HelveticaNeue-Bold"/>
          <w:bCs/>
        </w:rPr>
        <w:t>Puede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formar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parte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un </w:t>
      </w:r>
      <w:proofErr w:type="spellStart"/>
      <w:r w:rsidRPr="005E52FD">
        <w:rPr>
          <w:rFonts w:ascii="HelveticaNeue-Bold" w:hAnsi="HelveticaNeue-Bold" w:cs="HelveticaNeue-Bold"/>
          <w:bCs/>
        </w:rPr>
        <w:t>Comité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Conjunto de Salud y </w:t>
      </w:r>
      <w:proofErr w:type="spellStart"/>
      <w:r w:rsidRPr="005E52FD">
        <w:rPr>
          <w:rFonts w:ascii="HelveticaNeue-Bold" w:hAnsi="HelveticaNeue-Bold" w:cs="HelveticaNeue-Bold"/>
          <w:bCs/>
        </w:rPr>
        <w:t>Seguridad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</w:t>
      </w:r>
      <w:proofErr w:type="spellStart"/>
      <w:r w:rsidRPr="005E52FD">
        <w:rPr>
          <w:rFonts w:ascii="HelveticaNeue-Bold" w:hAnsi="HelveticaNeue-Bold" w:cs="HelveticaNeue-Bold"/>
          <w:bCs/>
        </w:rPr>
        <w:t>hacer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que se </w:t>
      </w:r>
      <w:proofErr w:type="spellStart"/>
      <w:r w:rsidRPr="005E52FD">
        <w:rPr>
          <w:rFonts w:ascii="HelveticaNeue-Bold" w:hAnsi="HelveticaNeue-Bold" w:cs="HelveticaNeue-Bold"/>
          <w:bCs/>
        </w:rPr>
        <w:t>escuche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su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voz</w:t>
      </w:r>
      <w:proofErr w:type="spellEnd"/>
      <w:r w:rsidRPr="005E52FD">
        <w:rPr>
          <w:rFonts w:ascii="HelveticaNeue-Bold" w:hAnsi="HelveticaNeue-Bold" w:cs="HelveticaNeue-Bold"/>
          <w:bCs/>
        </w:rPr>
        <w:t>.</w:t>
      </w:r>
    </w:p>
    <w:p w14:paraId="4B3217C0" w14:textId="77777777" w:rsidR="00FE0225" w:rsidRDefault="00FE0225" w:rsidP="00FE02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</w:rPr>
      </w:pPr>
      <w:r w:rsidRPr="005E52FD">
        <w:rPr>
          <w:rFonts w:ascii="HelveticaNeue-Bold" w:hAnsi="HelveticaNeue-Bold" w:cs="HelveticaNeue-Bold"/>
          <w:bCs/>
        </w:rPr>
        <w:t xml:space="preserve">Tiene derecho a </w:t>
      </w:r>
      <w:proofErr w:type="spellStart"/>
      <w:r w:rsidRPr="005E52FD">
        <w:rPr>
          <w:rFonts w:ascii="HelveticaNeue-Bold" w:hAnsi="HelveticaNeue-Bold" w:cs="HelveticaNeue-Bold"/>
          <w:bCs/>
        </w:rPr>
        <w:t>rechazar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un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inseguro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Nunca </w:t>
      </w:r>
      <w:proofErr w:type="spellStart"/>
      <w:r w:rsidRPr="005E52FD">
        <w:rPr>
          <w:rFonts w:ascii="HelveticaNeue-Bold" w:hAnsi="HelveticaNeue-Bold" w:cs="HelveticaNeue-Bold"/>
          <w:bCs/>
        </w:rPr>
        <w:t>tiene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que </w:t>
      </w:r>
      <w:proofErr w:type="spellStart"/>
      <w:r w:rsidRPr="005E52FD">
        <w:rPr>
          <w:rFonts w:ascii="HelveticaNeue-Bold" w:hAnsi="HelveticaNeue-Bold" w:cs="HelveticaNeue-Bold"/>
          <w:bCs/>
        </w:rPr>
        <w:t>realizar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un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que </w:t>
      </w:r>
      <w:proofErr w:type="spellStart"/>
      <w:r w:rsidRPr="005E52FD">
        <w:rPr>
          <w:rFonts w:ascii="HelveticaNeue-Bold" w:hAnsi="HelveticaNeue-Bold" w:cs="HelveticaNeue-Bold"/>
          <w:bCs/>
        </w:rPr>
        <w:t>crea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que le </w:t>
      </w:r>
      <w:proofErr w:type="spellStart"/>
      <w:r w:rsidRPr="005E52FD">
        <w:rPr>
          <w:rFonts w:ascii="HelveticaNeue-Bold" w:hAnsi="HelveticaNeue-Bold" w:cs="HelveticaNeue-Bold"/>
          <w:bCs/>
        </w:rPr>
        <w:t>causará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algún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daño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a </w:t>
      </w:r>
      <w:proofErr w:type="spellStart"/>
      <w:r w:rsidRPr="005E52FD">
        <w:rPr>
          <w:rFonts w:ascii="HelveticaNeue-Bold" w:hAnsi="HelveticaNeue-Bold" w:cs="HelveticaNeue-Bold"/>
          <w:bCs/>
        </w:rPr>
        <w:t>usted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oa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otros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trabajadores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</w:t>
      </w:r>
      <w:proofErr w:type="spellStart"/>
      <w:r w:rsidRPr="005E52FD">
        <w:rPr>
          <w:rFonts w:ascii="HelveticaNeue-Bold" w:hAnsi="HelveticaNeue-Bold" w:cs="HelveticaNeue-Bold"/>
          <w:bCs/>
        </w:rPr>
        <w:t>Sepa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que no </w:t>
      </w:r>
      <w:proofErr w:type="spellStart"/>
      <w:r w:rsidRPr="005E52FD">
        <w:rPr>
          <w:rFonts w:ascii="HelveticaNeue-Bold" w:hAnsi="HelveticaNeue-Bold" w:cs="HelveticaNeue-Bold"/>
          <w:bCs/>
        </w:rPr>
        <w:t>puede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ser </w:t>
      </w:r>
      <w:proofErr w:type="spellStart"/>
      <w:r w:rsidRPr="005E52FD">
        <w:rPr>
          <w:rFonts w:ascii="HelveticaNeue-Bold" w:hAnsi="HelveticaNeue-Bold" w:cs="HelveticaNeue-Bold"/>
          <w:bCs/>
        </w:rPr>
        <w:t>suspendido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, </w:t>
      </w:r>
      <w:proofErr w:type="spellStart"/>
      <w:r w:rsidRPr="005E52FD">
        <w:rPr>
          <w:rFonts w:ascii="HelveticaNeue-Bold" w:hAnsi="HelveticaNeue-Bold" w:cs="HelveticaNeue-Bold"/>
          <w:bCs/>
        </w:rPr>
        <w:t>descontado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pago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o </w:t>
      </w:r>
      <w:proofErr w:type="spellStart"/>
      <w:r w:rsidRPr="005E52FD">
        <w:rPr>
          <w:rFonts w:ascii="HelveticaNeue-Bold" w:hAnsi="HelveticaNeue-Bold" w:cs="HelveticaNeue-Bold"/>
          <w:bCs/>
        </w:rPr>
        <w:t>disciplinado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ninguna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manera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por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negarse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a </w:t>
      </w:r>
      <w:proofErr w:type="spellStart"/>
      <w:r w:rsidRPr="005E52FD">
        <w:rPr>
          <w:rFonts w:ascii="HelveticaNeue-Bold" w:hAnsi="HelveticaNeue-Bold" w:cs="HelveticaNeue-Bold"/>
          <w:bCs/>
        </w:rPr>
        <w:t>realizar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un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inseguro</w:t>
      </w:r>
      <w:proofErr w:type="spellEnd"/>
      <w:r w:rsidRPr="005E52FD">
        <w:rPr>
          <w:rFonts w:ascii="HelveticaNeue-Bold" w:hAnsi="HelveticaNeue-Bold" w:cs="HelveticaNeue-Bold"/>
          <w:bCs/>
        </w:rPr>
        <w:t>.</w:t>
      </w:r>
    </w:p>
    <w:p w14:paraId="5BC60839" w14:textId="77777777" w:rsidR="00FE0225" w:rsidRDefault="00FE0225" w:rsidP="00FE02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</w:rPr>
      </w:pPr>
      <w:r w:rsidRPr="005E52FD">
        <w:rPr>
          <w:rFonts w:ascii="HelveticaNeue-Bold" w:hAnsi="HelveticaNeue-Bold" w:cs="HelveticaNeue-Bold"/>
          <w:bCs/>
        </w:rPr>
        <w:t xml:space="preserve">Tiene derecho </w:t>
      </w:r>
      <w:proofErr w:type="gramStart"/>
      <w:r w:rsidRPr="005E52FD">
        <w:rPr>
          <w:rFonts w:ascii="HelveticaNeue-Bold" w:hAnsi="HelveticaNeue-Bold" w:cs="HelveticaNeue-Bold"/>
          <w:bCs/>
        </w:rPr>
        <w:t>a</w:t>
      </w:r>
      <w:proofErr w:type="gram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informar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sobre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condiciones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inseguras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</w:t>
      </w:r>
      <w:proofErr w:type="spellStart"/>
      <w:r w:rsidRPr="005E52FD">
        <w:rPr>
          <w:rFonts w:ascii="HelveticaNeue-Bold" w:hAnsi="HelveticaNeue-Bold" w:cs="HelveticaNeue-Bold"/>
          <w:bCs/>
        </w:rPr>
        <w:t>Dígale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a </w:t>
      </w:r>
      <w:proofErr w:type="spellStart"/>
      <w:r w:rsidRPr="005E52FD">
        <w:rPr>
          <w:rFonts w:ascii="HelveticaNeue-Bold" w:hAnsi="HelveticaNeue-Bold" w:cs="HelveticaNeue-Bold"/>
          <w:bCs/>
        </w:rPr>
        <w:t>su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supervisor o </w:t>
      </w:r>
      <w:proofErr w:type="spellStart"/>
      <w:r w:rsidRPr="005E52FD">
        <w:rPr>
          <w:rFonts w:ascii="HelveticaNeue-Bold" w:hAnsi="HelveticaNeue-Bold" w:cs="HelveticaNeue-Bold"/>
          <w:bCs/>
        </w:rPr>
        <w:t>empleador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inmediatamente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si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ve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algo que </w:t>
      </w:r>
      <w:proofErr w:type="spellStart"/>
      <w:r w:rsidRPr="005E52FD">
        <w:rPr>
          <w:rFonts w:ascii="HelveticaNeue-Bold" w:hAnsi="HelveticaNeue-Bold" w:cs="HelveticaNeue-Bold"/>
          <w:bCs/>
        </w:rPr>
        <w:t>parezca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inseguro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Si </w:t>
      </w:r>
      <w:proofErr w:type="spellStart"/>
      <w:r w:rsidRPr="005E52FD">
        <w:rPr>
          <w:rFonts w:ascii="HelveticaNeue-Bold" w:hAnsi="HelveticaNeue-Bold" w:cs="HelveticaNeue-Bold"/>
          <w:bCs/>
        </w:rPr>
        <w:t>espera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, </w:t>
      </w:r>
      <w:proofErr w:type="spellStart"/>
      <w:r w:rsidRPr="005E52FD">
        <w:rPr>
          <w:rFonts w:ascii="HelveticaNeue-Bold" w:hAnsi="HelveticaNeue-Bold" w:cs="HelveticaNeue-Bold"/>
          <w:bCs/>
        </w:rPr>
        <w:t>alguien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puede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lastimarse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lo </w:t>
      </w:r>
      <w:proofErr w:type="spellStart"/>
      <w:r w:rsidRPr="005E52FD">
        <w:rPr>
          <w:rFonts w:ascii="HelveticaNeue-Bold" w:hAnsi="HelveticaNeue-Bold" w:cs="HelveticaNeue-Bold"/>
          <w:bCs/>
        </w:rPr>
        <w:t>más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probable es que SE HAGA.</w:t>
      </w:r>
    </w:p>
    <w:p w14:paraId="57366CFD" w14:textId="77777777" w:rsidR="00FE0225" w:rsidRDefault="00FE0225" w:rsidP="00FE02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</w:rPr>
      </w:pPr>
      <w:r w:rsidRPr="005E52FD">
        <w:rPr>
          <w:rFonts w:ascii="HelveticaNeue-Bold" w:hAnsi="HelveticaNeue-Bold" w:cs="HelveticaNeue-Bold"/>
          <w:bCs/>
        </w:rPr>
        <w:t xml:space="preserve">Tiene derecho a usar </w:t>
      </w:r>
      <w:proofErr w:type="spellStart"/>
      <w:r w:rsidRPr="005E52FD">
        <w:rPr>
          <w:rFonts w:ascii="HelveticaNeue-Bold" w:hAnsi="HelveticaNeue-Bold" w:cs="HelveticaNeue-Bold"/>
          <w:bCs/>
        </w:rPr>
        <w:t>equipo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protección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personal. Los </w:t>
      </w:r>
      <w:proofErr w:type="spellStart"/>
      <w:r w:rsidRPr="005E52FD">
        <w:rPr>
          <w:rFonts w:ascii="HelveticaNeue-Bold" w:hAnsi="HelveticaNeue-Bold" w:cs="HelveticaNeue-Bold"/>
          <w:bCs/>
        </w:rPr>
        <w:t>empleadores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deben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proporcionarle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la </w:t>
      </w:r>
      <w:proofErr w:type="spellStart"/>
      <w:r w:rsidRPr="005E52FD">
        <w:rPr>
          <w:rFonts w:ascii="HelveticaNeue-Bold" w:hAnsi="HelveticaNeue-Bold" w:cs="HelveticaNeue-Bold"/>
          <w:bCs/>
        </w:rPr>
        <w:t>ropa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</w:t>
      </w:r>
      <w:proofErr w:type="spellStart"/>
      <w:r w:rsidRPr="005E52FD">
        <w:rPr>
          <w:rFonts w:ascii="HelveticaNeue-Bold" w:hAnsi="HelveticaNeue-Bold" w:cs="HelveticaNeue-Bold"/>
          <w:bCs/>
        </w:rPr>
        <w:t>el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equipo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protección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necesarios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para la </w:t>
      </w:r>
      <w:proofErr w:type="spellStart"/>
      <w:r w:rsidRPr="005E52FD">
        <w:rPr>
          <w:rFonts w:ascii="HelveticaNeue-Bold" w:hAnsi="HelveticaNeue-Bold" w:cs="HelveticaNeue-Bold"/>
          <w:bCs/>
        </w:rPr>
        <w:t>seguridad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, </w:t>
      </w:r>
      <w:proofErr w:type="spellStart"/>
      <w:r w:rsidRPr="005E52FD">
        <w:rPr>
          <w:rFonts w:ascii="HelveticaNeue-Bold" w:hAnsi="HelveticaNeue-Bold" w:cs="HelveticaNeue-Bold"/>
          <w:bCs/>
        </w:rPr>
        <w:t>así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como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la </w:t>
      </w:r>
      <w:proofErr w:type="spellStart"/>
      <w:r w:rsidRPr="005E52FD">
        <w:rPr>
          <w:rFonts w:ascii="HelveticaNeue-Bold" w:hAnsi="HelveticaNeue-Bold" w:cs="HelveticaNeue-Bold"/>
          <w:bCs/>
        </w:rPr>
        <w:t>capacitación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para </w:t>
      </w:r>
      <w:proofErr w:type="spellStart"/>
      <w:r w:rsidRPr="005E52FD">
        <w:rPr>
          <w:rFonts w:ascii="HelveticaNeue-Bold" w:hAnsi="HelveticaNeue-Bold" w:cs="HelveticaNeue-Bold"/>
          <w:bCs/>
        </w:rPr>
        <w:t>usarlos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correctamente</w:t>
      </w:r>
      <w:proofErr w:type="spellEnd"/>
      <w:r w:rsidRPr="005E52FD">
        <w:rPr>
          <w:rFonts w:ascii="HelveticaNeue-Bold" w:hAnsi="HelveticaNeue-Bold" w:cs="HelveticaNeue-Bold"/>
          <w:bCs/>
        </w:rPr>
        <w:t>.</w:t>
      </w:r>
    </w:p>
    <w:p w14:paraId="5E001088" w14:textId="77777777" w:rsidR="00FE0225" w:rsidRPr="005E52FD" w:rsidRDefault="00FE0225" w:rsidP="00FE02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</w:rPr>
      </w:pPr>
      <w:r w:rsidRPr="005E52FD">
        <w:rPr>
          <w:rFonts w:ascii="HelveticaNeue-Bold" w:hAnsi="HelveticaNeue-Bold" w:cs="HelveticaNeue-Bold"/>
          <w:bCs/>
        </w:rPr>
        <w:t xml:space="preserve">Tiene derecho a </w:t>
      </w:r>
      <w:proofErr w:type="spellStart"/>
      <w:r w:rsidRPr="005E52FD">
        <w:rPr>
          <w:rFonts w:ascii="HelveticaNeue-Bold" w:hAnsi="HelveticaNeue-Bold" w:cs="HelveticaNeue-Bold"/>
          <w:bCs/>
        </w:rPr>
        <w:t>trabajar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forma </w:t>
      </w:r>
      <w:proofErr w:type="spellStart"/>
      <w:r w:rsidRPr="005E52FD">
        <w:rPr>
          <w:rFonts w:ascii="HelveticaNeue-Bold" w:hAnsi="HelveticaNeue-Bold" w:cs="HelveticaNeue-Bold"/>
          <w:bCs/>
        </w:rPr>
        <w:t>segura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El </w:t>
      </w:r>
      <w:proofErr w:type="spellStart"/>
      <w:r w:rsidRPr="005E52FD">
        <w:rPr>
          <w:rFonts w:ascii="HelveticaNeue-Bold" w:hAnsi="HelveticaNeue-Bold" w:cs="HelveticaNeue-Bold"/>
          <w:bCs/>
        </w:rPr>
        <w:t>programa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seguridad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,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procedimientos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trabajo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, las </w:t>
      </w:r>
      <w:proofErr w:type="spellStart"/>
      <w:r w:rsidRPr="005E52FD">
        <w:rPr>
          <w:rFonts w:ascii="HelveticaNeue-Bold" w:hAnsi="HelveticaNeue-Bold" w:cs="HelveticaNeue-Bold"/>
          <w:bCs/>
        </w:rPr>
        <w:t>normas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y </w:t>
      </w:r>
      <w:proofErr w:type="spellStart"/>
      <w:r w:rsidRPr="005E52FD">
        <w:rPr>
          <w:rFonts w:ascii="HelveticaNeue-Bold" w:hAnsi="HelveticaNeue-Bold" w:cs="HelveticaNeue-Bold"/>
          <w:bCs/>
        </w:rPr>
        <w:t>los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reglamentos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de </w:t>
      </w:r>
      <w:proofErr w:type="spellStart"/>
      <w:r w:rsidRPr="005E52FD">
        <w:rPr>
          <w:rFonts w:ascii="HelveticaNeue-Bold" w:hAnsi="HelveticaNeue-Bold" w:cs="HelveticaNeue-Bold"/>
          <w:bCs/>
        </w:rPr>
        <w:t>equipos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están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ahí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para </w:t>
      </w:r>
      <w:proofErr w:type="spellStart"/>
      <w:r w:rsidRPr="005E52FD">
        <w:rPr>
          <w:rFonts w:ascii="HelveticaNeue-Bold" w:hAnsi="HelveticaNeue-Bold" w:cs="HelveticaNeue-Bold"/>
          <w:bCs/>
        </w:rPr>
        <w:t>protegerlo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. No </w:t>
      </w:r>
      <w:proofErr w:type="spellStart"/>
      <w:r w:rsidRPr="005E52FD">
        <w:rPr>
          <w:rFonts w:ascii="HelveticaNeue-Bold" w:hAnsi="HelveticaNeue-Bold" w:cs="HelveticaNeue-Bold"/>
          <w:bCs/>
        </w:rPr>
        <w:t>corra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riesgos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que </w:t>
      </w:r>
      <w:proofErr w:type="spellStart"/>
      <w:r w:rsidRPr="005E52FD">
        <w:rPr>
          <w:rFonts w:ascii="HelveticaNeue-Bold" w:hAnsi="HelveticaNeue-Bold" w:cs="HelveticaNeue-Bold"/>
          <w:bCs/>
        </w:rPr>
        <w:t>puedan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dañarlo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a </w:t>
      </w:r>
      <w:proofErr w:type="spellStart"/>
      <w:r w:rsidRPr="005E52FD">
        <w:rPr>
          <w:rFonts w:ascii="HelveticaNeue-Bold" w:hAnsi="HelveticaNeue-Bold" w:cs="HelveticaNeue-Bold"/>
          <w:bCs/>
        </w:rPr>
        <w:t>usted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oa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cualquier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</w:t>
      </w:r>
      <w:proofErr w:type="spellStart"/>
      <w:r w:rsidRPr="005E52FD">
        <w:rPr>
          <w:rFonts w:ascii="HelveticaNeue-Bold" w:hAnsi="HelveticaNeue-Bold" w:cs="HelveticaNeue-Bold"/>
          <w:bCs/>
        </w:rPr>
        <w:t>otra</w:t>
      </w:r>
      <w:proofErr w:type="spellEnd"/>
      <w:r w:rsidRPr="005E52FD">
        <w:rPr>
          <w:rFonts w:ascii="HelveticaNeue-Bold" w:hAnsi="HelveticaNeue-Bold" w:cs="HelveticaNeue-Bold"/>
          <w:bCs/>
        </w:rPr>
        <w:t xml:space="preserve"> persona.</w:t>
      </w:r>
    </w:p>
    <w:p w14:paraId="43871D74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</w:p>
    <w:p w14:paraId="3181C222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proofErr w:type="spellStart"/>
      <w:r w:rsidRPr="005E52FD">
        <w:rPr>
          <w:rFonts w:ascii="HelveticaNeue-Bold" w:hAnsi="HelveticaNeue-Bold" w:cs="HelveticaNeue-Bold"/>
          <w:b/>
          <w:bCs/>
          <w:color w:val="0070C0"/>
        </w:rPr>
        <w:t>Responsabilidades</w:t>
      </w:r>
      <w:proofErr w:type="spellEnd"/>
      <w:r w:rsidRPr="005E52FD">
        <w:rPr>
          <w:rFonts w:ascii="HelveticaNeue-Bold" w:hAnsi="HelveticaNeue-Bold" w:cs="HelveticaNeue-Bold"/>
          <w:b/>
          <w:bCs/>
          <w:color w:val="0070C0"/>
        </w:rPr>
        <w:t xml:space="preserve"> del </w:t>
      </w:r>
      <w:proofErr w:type="spellStart"/>
      <w:r w:rsidRPr="005E52FD">
        <w:rPr>
          <w:rFonts w:ascii="HelveticaNeue-Bold" w:hAnsi="HelveticaNeue-Bold" w:cs="HelveticaNeue-Bold"/>
          <w:b/>
          <w:bCs/>
          <w:color w:val="0070C0"/>
        </w:rPr>
        <w:t>trabajador</w:t>
      </w:r>
      <w:proofErr w:type="spellEnd"/>
    </w:p>
    <w:p w14:paraId="5A0167C5" w14:textId="77777777" w:rsidR="00FE0225" w:rsidRPr="005E52FD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lastRenderedPageBreak/>
        <w:t xml:space="preserve">Los </w:t>
      </w:r>
      <w:proofErr w:type="spellStart"/>
      <w:r w:rsidRPr="005E52FD">
        <w:rPr>
          <w:rFonts w:ascii="HelveticaNeue" w:hAnsi="HelveticaNeue" w:cs="HelveticaNeue"/>
        </w:rPr>
        <w:t>trabajadores</w:t>
      </w:r>
      <w:proofErr w:type="spellEnd"/>
      <w:r w:rsidRPr="005E52FD">
        <w:rPr>
          <w:rFonts w:ascii="HelveticaNeue" w:hAnsi="HelveticaNeue" w:cs="HelveticaNeue"/>
        </w:rPr>
        <w:t xml:space="preserve"> también </w:t>
      </w:r>
      <w:proofErr w:type="spellStart"/>
      <w:r w:rsidRPr="005E52FD">
        <w:rPr>
          <w:rFonts w:ascii="HelveticaNeue" w:hAnsi="HelveticaNeue" w:cs="HelveticaNeue"/>
        </w:rPr>
        <w:t>tienen</w:t>
      </w:r>
      <w:proofErr w:type="spellEnd"/>
      <w:r w:rsidRPr="005E52FD">
        <w:rPr>
          <w:rFonts w:ascii="HelveticaNeue" w:hAnsi="HelveticaNeue" w:cs="HelveticaNeue"/>
        </w:rPr>
        <w:t xml:space="preserve"> la </w:t>
      </w:r>
      <w:proofErr w:type="spellStart"/>
      <w:r w:rsidRPr="005E52FD">
        <w:rPr>
          <w:rFonts w:ascii="HelveticaNeue" w:hAnsi="HelveticaNeue" w:cs="HelveticaNeue"/>
        </w:rPr>
        <w:t>responsabilidad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su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propi</w:t>
      </w:r>
      <w:r>
        <w:rPr>
          <w:rFonts w:ascii="HelveticaNeue" w:hAnsi="HelveticaNeue" w:cs="HelveticaNeue"/>
        </w:rPr>
        <w:t>a</w:t>
      </w:r>
      <w:proofErr w:type="spellEnd"/>
      <w:r>
        <w:rPr>
          <w:rFonts w:ascii="HelveticaNeue" w:hAnsi="HelveticaNeue" w:cs="HelveticaNeue"/>
        </w:rPr>
        <w:t xml:space="preserve"> </w:t>
      </w:r>
      <w:proofErr w:type="spellStart"/>
      <w:r>
        <w:rPr>
          <w:rFonts w:ascii="HelveticaNeue" w:hAnsi="HelveticaNeue" w:cs="HelveticaNeue"/>
        </w:rPr>
        <w:t>seguridad</w:t>
      </w:r>
      <w:proofErr w:type="spellEnd"/>
      <w:r>
        <w:rPr>
          <w:rFonts w:ascii="HelveticaNeue" w:hAnsi="HelveticaNeue" w:cs="HelveticaNeue"/>
        </w:rPr>
        <w:t xml:space="preserve">, </w:t>
      </w:r>
      <w:proofErr w:type="spellStart"/>
      <w:r>
        <w:rPr>
          <w:rFonts w:ascii="HelveticaNeue" w:hAnsi="HelveticaNeue" w:cs="HelveticaNeue"/>
        </w:rPr>
        <w:t>así</w:t>
      </w:r>
      <w:proofErr w:type="spellEnd"/>
      <w:r>
        <w:rPr>
          <w:rFonts w:ascii="HelveticaNeue" w:hAnsi="HelveticaNeue" w:cs="HelveticaNeue"/>
        </w:rPr>
        <w:t xml:space="preserve"> </w:t>
      </w:r>
      <w:proofErr w:type="spellStart"/>
      <w:r>
        <w:rPr>
          <w:rFonts w:ascii="HelveticaNeue" w:hAnsi="HelveticaNeue" w:cs="HelveticaNeue"/>
        </w:rPr>
        <w:t>como</w:t>
      </w:r>
      <w:proofErr w:type="spellEnd"/>
      <w:r>
        <w:rPr>
          <w:rFonts w:ascii="HelveticaNeue" w:hAnsi="HelveticaNeue" w:cs="HelveticaNeue"/>
        </w:rPr>
        <w:t xml:space="preserve"> la de sus </w:t>
      </w:r>
      <w:proofErr w:type="spellStart"/>
      <w:r w:rsidRPr="005E52FD">
        <w:rPr>
          <w:rFonts w:ascii="HelveticaNeue" w:hAnsi="HelveticaNeue" w:cs="HelveticaNeue"/>
        </w:rPr>
        <w:t>compañeros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tr</w:t>
      </w:r>
      <w:r>
        <w:rPr>
          <w:rFonts w:ascii="HelveticaNeue" w:hAnsi="HelveticaNeue" w:cs="HelveticaNeue"/>
        </w:rPr>
        <w:t>abajo</w:t>
      </w:r>
      <w:proofErr w:type="spellEnd"/>
      <w:r>
        <w:rPr>
          <w:rFonts w:ascii="HelveticaNeue" w:hAnsi="HelveticaNeue" w:cs="HelveticaNeue"/>
        </w:rPr>
        <w:t xml:space="preserve"> y </w:t>
      </w:r>
      <w:proofErr w:type="spellStart"/>
      <w:r w:rsidRPr="005E52FD">
        <w:rPr>
          <w:rFonts w:ascii="HelveticaNeue" w:hAnsi="HelveticaNeue" w:cs="HelveticaNeue"/>
        </w:rPr>
        <w:t>miembros</w:t>
      </w:r>
      <w:proofErr w:type="spellEnd"/>
      <w:r w:rsidRPr="005E52FD">
        <w:rPr>
          <w:rFonts w:ascii="HelveticaNeue" w:hAnsi="HelveticaNeue" w:cs="HelveticaNeue"/>
        </w:rPr>
        <w:t xml:space="preserve"> del </w:t>
      </w:r>
      <w:proofErr w:type="spellStart"/>
      <w:r w:rsidRPr="005E52FD">
        <w:rPr>
          <w:rFonts w:ascii="HelveticaNeue" w:hAnsi="HelveticaNeue" w:cs="HelveticaNeue"/>
        </w:rPr>
        <w:t>público</w:t>
      </w:r>
      <w:proofErr w:type="spellEnd"/>
      <w:r w:rsidRPr="005E52FD">
        <w:rPr>
          <w:rFonts w:ascii="HelveticaNeue" w:hAnsi="HelveticaNeue" w:cs="HelveticaNeue"/>
        </w:rPr>
        <w:t xml:space="preserve"> que </w:t>
      </w:r>
      <w:proofErr w:type="spellStart"/>
      <w:r w:rsidRPr="005E52FD">
        <w:rPr>
          <w:rFonts w:ascii="HelveticaNeue" w:hAnsi="HelveticaNeue" w:cs="HelveticaNeue"/>
        </w:rPr>
        <w:t>puedan</w:t>
      </w:r>
      <w:proofErr w:type="spellEnd"/>
      <w:r w:rsidRPr="005E52FD">
        <w:rPr>
          <w:rFonts w:ascii="HelveticaNeue" w:hAnsi="HelveticaNeue" w:cs="HelveticaNeue"/>
        </w:rPr>
        <w:t xml:space="preserve"> verse </w:t>
      </w:r>
      <w:proofErr w:type="spellStart"/>
      <w:r w:rsidRPr="005E52FD">
        <w:rPr>
          <w:rFonts w:ascii="HelveticaNeue" w:hAnsi="HelveticaNeue" w:cs="HelveticaNeue"/>
        </w:rPr>
        <w:t>afectados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por</w:t>
      </w:r>
      <w:proofErr w:type="spellEnd"/>
      <w:r w:rsidRPr="005E52FD">
        <w:rPr>
          <w:rFonts w:ascii="HelveticaNeue" w:hAnsi="HelveticaNeue" w:cs="HelveticaNeue"/>
        </w:rPr>
        <w:t xml:space="preserve"> la </w:t>
      </w:r>
      <w:proofErr w:type="spellStart"/>
      <w:r w:rsidRPr="005E52FD">
        <w:rPr>
          <w:rFonts w:ascii="HelveticaNeue" w:hAnsi="HelveticaNeue" w:cs="HelveticaNeue"/>
        </w:rPr>
        <w:t>actividad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laboral</w:t>
      </w:r>
      <w:proofErr w:type="spellEnd"/>
      <w:r w:rsidRPr="005E52FD">
        <w:rPr>
          <w:rFonts w:ascii="HelveticaNeue" w:hAnsi="HelveticaNeue" w:cs="HelveticaNeue"/>
        </w:rPr>
        <w:t xml:space="preserve">. Y </w:t>
      </w:r>
      <w:proofErr w:type="spellStart"/>
      <w:r w:rsidRPr="005E52FD">
        <w:rPr>
          <w:rFonts w:ascii="HelveticaNeue" w:hAnsi="HelveticaNeue" w:cs="HelveticaNeue"/>
        </w:rPr>
        <w:t>así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como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trabajador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debe</w:t>
      </w:r>
      <w:proofErr w:type="spellEnd"/>
      <w:r w:rsidRPr="005E52FD">
        <w:rPr>
          <w:rFonts w:ascii="HelveticaNeue" w:hAnsi="HelveticaNeue" w:cs="HelveticaNeue"/>
        </w:rPr>
        <w:t>:</w:t>
      </w:r>
    </w:p>
    <w:p w14:paraId="02F6CD1B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 w:rsidRPr="005E52FD">
        <w:rPr>
          <w:rFonts w:ascii="HelveticaNeue" w:hAnsi="HelveticaNeue" w:cs="HelveticaNeue"/>
        </w:rPr>
        <w:t>Trabajar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acuerdo</w:t>
      </w:r>
      <w:proofErr w:type="spellEnd"/>
      <w:r w:rsidRPr="005E52FD">
        <w:rPr>
          <w:rFonts w:ascii="HelveticaNeue" w:hAnsi="HelveticaNeue" w:cs="HelveticaNeue"/>
        </w:rPr>
        <w:t xml:space="preserve"> con las </w:t>
      </w:r>
      <w:proofErr w:type="spellStart"/>
      <w:r w:rsidRPr="005E52FD">
        <w:rPr>
          <w:rFonts w:ascii="HelveticaNeue" w:hAnsi="HelveticaNeue" w:cs="HelveticaNeue"/>
        </w:rPr>
        <w:t>regulaciones</w:t>
      </w:r>
      <w:proofErr w:type="spellEnd"/>
      <w:r w:rsidRPr="005E52FD">
        <w:rPr>
          <w:rFonts w:ascii="HelveticaNeue" w:hAnsi="HelveticaNeue" w:cs="HelveticaNeue"/>
        </w:rPr>
        <w:t xml:space="preserve"> federales.</w:t>
      </w:r>
    </w:p>
    <w:p w14:paraId="512744CC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t xml:space="preserve">Siga </w:t>
      </w:r>
      <w:proofErr w:type="spellStart"/>
      <w:r w:rsidRPr="005E52FD">
        <w:rPr>
          <w:rFonts w:ascii="HelveticaNeue" w:hAnsi="HelveticaNeue" w:cs="HelveticaNeue"/>
        </w:rPr>
        <w:t>todos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procedimientos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trabajo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seguro</w:t>
      </w:r>
      <w:proofErr w:type="spellEnd"/>
      <w:r w:rsidRPr="005E52FD">
        <w:rPr>
          <w:rFonts w:ascii="HelveticaNeue" w:hAnsi="HelveticaNeue" w:cs="HelveticaNeue"/>
        </w:rPr>
        <w:t xml:space="preserve"> y </w:t>
      </w:r>
      <w:proofErr w:type="spellStart"/>
      <w:r w:rsidRPr="005E52FD">
        <w:rPr>
          <w:rFonts w:ascii="HelveticaNeue" w:hAnsi="HelveticaNeue" w:cs="HelveticaNeue"/>
        </w:rPr>
        <w:t>utilice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todos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controles</w:t>
      </w:r>
      <w:proofErr w:type="spellEnd"/>
      <w:r w:rsidRPr="005E52FD">
        <w:rPr>
          <w:rFonts w:ascii="HelveticaNeue" w:hAnsi="HelveticaNeue" w:cs="HelveticaNeue"/>
        </w:rPr>
        <w:t xml:space="preserve"> del </w:t>
      </w:r>
      <w:proofErr w:type="spellStart"/>
      <w:r w:rsidRPr="005E52FD">
        <w:rPr>
          <w:rFonts w:ascii="HelveticaNeue" w:hAnsi="HelveticaNeue" w:cs="HelveticaNeue"/>
        </w:rPr>
        <w:t>lugar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trabajo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según</w:t>
      </w:r>
      <w:proofErr w:type="spellEnd"/>
      <w:r w:rsidRPr="005E52FD">
        <w:rPr>
          <w:rFonts w:ascii="HelveticaNeue" w:hAnsi="HelveticaNeue" w:cs="HelveticaNeue"/>
        </w:rPr>
        <w:t xml:space="preserve"> lo </w:t>
      </w:r>
      <w:proofErr w:type="spellStart"/>
      <w:r w:rsidRPr="005E52FD">
        <w:rPr>
          <w:rFonts w:ascii="HelveticaNeue" w:hAnsi="HelveticaNeue" w:cs="HelveticaNeue"/>
        </w:rPr>
        <w:t>requiera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el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empleador</w:t>
      </w:r>
      <w:proofErr w:type="spellEnd"/>
      <w:r w:rsidRPr="005E52FD">
        <w:rPr>
          <w:rFonts w:ascii="HelveticaNeue" w:hAnsi="HelveticaNeue" w:cs="HelveticaNeue"/>
        </w:rPr>
        <w:t>.</w:t>
      </w:r>
    </w:p>
    <w:p w14:paraId="6A872498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 w:rsidRPr="005E52FD">
        <w:rPr>
          <w:rFonts w:ascii="HelveticaNeue" w:hAnsi="HelveticaNeue" w:cs="HelveticaNeue"/>
        </w:rPr>
        <w:t>Manipule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todos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materiales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peligrosos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acuerdo</w:t>
      </w:r>
      <w:proofErr w:type="spellEnd"/>
      <w:r w:rsidRPr="005E52FD">
        <w:rPr>
          <w:rFonts w:ascii="HelveticaNeue" w:hAnsi="HelveticaNeue" w:cs="HelveticaNeue"/>
        </w:rPr>
        <w:t xml:space="preserve"> con </w:t>
      </w:r>
      <w:proofErr w:type="spellStart"/>
      <w:r w:rsidRPr="005E52FD">
        <w:rPr>
          <w:rFonts w:ascii="HelveticaNeue" w:hAnsi="HelveticaNeue" w:cs="HelveticaNeue"/>
        </w:rPr>
        <w:t>los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requisitos</w:t>
      </w:r>
      <w:proofErr w:type="spellEnd"/>
      <w:r w:rsidRPr="005E52FD">
        <w:rPr>
          <w:rFonts w:ascii="HelveticaNeue" w:hAnsi="HelveticaNeue" w:cs="HelveticaNeue"/>
        </w:rPr>
        <w:t xml:space="preserve"> de SDS.</w:t>
      </w:r>
    </w:p>
    <w:p w14:paraId="5D93CDEF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t xml:space="preserve">Use la </w:t>
      </w:r>
      <w:proofErr w:type="spellStart"/>
      <w:r w:rsidRPr="005E52FD">
        <w:rPr>
          <w:rFonts w:ascii="HelveticaNeue" w:hAnsi="HelveticaNeue" w:cs="HelveticaNeue"/>
        </w:rPr>
        <w:t>ropa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adecuada</w:t>
      </w:r>
      <w:proofErr w:type="spellEnd"/>
      <w:r w:rsidRPr="005E52FD">
        <w:rPr>
          <w:rFonts w:ascii="HelveticaNeue" w:hAnsi="HelveticaNeue" w:cs="HelveticaNeue"/>
        </w:rPr>
        <w:t xml:space="preserve"> y use </w:t>
      </w:r>
      <w:proofErr w:type="spellStart"/>
      <w:r w:rsidRPr="005E52FD">
        <w:rPr>
          <w:rFonts w:ascii="HelveticaNeue" w:hAnsi="HelveticaNeue" w:cs="HelveticaNeue"/>
        </w:rPr>
        <w:t>el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equipo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protección</w:t>
      </w:r>
      <w:proofErr w:type="spellEnd"/>
      <w:r w:rsidRPr="005E52FD">
        <w:rPr>
          <w:rFonts w:ascii="HelveticaNeue" w:hAnsi="HelveticaNeue" w:cs="HelveticaNeue"/>
        </w:rPr>
        <w:t xml:space="preserve"> personal </w:t>
      </w:r>
      <w:proofErr w:type="spellStart"/>
      <w:r w:rsidRPr="005E52FD">
        <w:rPr>
          <w:rFonts w:ascii="HelveticaNeue" w:hAnsi="HelveticaNeue" w:cs="HelveticaNeue"/>
        </w:rPr>
        <w:t>requerido</w:t>
      </w:r>
      <w:proofErr w:type="spellEnd"/>
      <w:r w:rsidRPr="005E52FD">
        <w:rPr>
          <w:rFonts w:ascii="HelveticaNeue" w:hAnsi="HelveticaNeue" w:cs="HelveticaNeue"/>
        </w:rPr>
        <w:t>.</w:t>
      </w:r>
    </w:p>
    <w:p w14:paraId="0A502730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t xml:space="preserve">Informe </w:t>
      </w:r>
      <w:proofErr w:type="spellStart"/>
      <w:r w:rsidRPr="005E52FD">
        <w:rPr>
          <w:rFonts w:ascii="HelveticaNeue" w:hAnsi="HelveticaNeue" w:cs="HelveticaNeue"/>
        </w:rPr>
        <w:t>todos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peligros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el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lugar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trabajo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incluidas</w:t>
      </w:r>
      <w:proofErr w:type="spellEnd"/>
      <w:r w:rsidRPr="005E52FD">
        <w:rPr>
          <w:rFonts w:ascii="HelveticaNeue" w:hAnsi="HelveticaNeue" w:cs="HelveticaNeue"/>
        </w:rPr>
        <w:t xml:space="preserve"> las </w:t>
      </w:r>
      <w:proofErr w:type="spellStart"/>
      <w:r w:rsidRPr="005E52FD">
        <w:rPr>
          <w:rFonts w:ascii="HelveticaNeue" w:hAnsi="HelveticaNeue" w:cs="HelveticaNeue"/>
        </w:rPr>
        <w:t>condiciones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peligrosas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o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actos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inseguros</w:t>
      </w:r>
      <w:proofErr w:type="spellEnd"/>
      <w:r w:rsidRPr="005E52FD">
        <w:rPr>
          <w:rFonts w:ascii="HelveticaNeue" w:hAnsi="HelveticaNeue" w:cs="HelveticaNeue"/>
        </w:rPr>
        <w:t>.</w:t>
      </w:r>
    </w:p>
    <w:p w14:paraId="3FFC1C5A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t xml:space="preserve">Informe </w:t>
      </w:r>
      <w:proofErr w:type="spellStart"/>
      <w:r w:rsidRPr="005E52FD">
        <w:rPr>
          <w:rFonts w:ascii="HelveticaNeue" w:hAnsi="HelveticaNeue" w:cs="HelveticaNeue"/>
        </w:rPr>
        <w:t>todos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incidentes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accidentes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enfermedades</w:t>
      </w:r>
      <w:proofErr w:type="spellEnd"/>
      <w:r w:rsidRPr="005E52FD">
        <w:rPr>
          <w:rFonts w:ascii="HelveticaNeue" w:hAnsi="HelveticaNeue" w:cs="HelveticaNeue"/>
        </w:rPr>
        <w:t xml:space="preserve"> y </w:t>
      </w:r>
      <w:proofErr w:type="spellStart"/>
      <w:r w:rsidRPr="005E52FD">
        <w:rPr>
          <w:rFonts w:ascii="HelveticaNeue" w:hAnsi="HelveticaNeue" w:cs="HelveticaNeue"/>
        </w:rPr>
        <w:t>lesiones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inmediato</w:t>
      </w:r>
      <w:proofErr w:type="spellEnd"/>
    </w:p>
    <w:p w14:paraId="45D88036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 w:rsidRPr="005E52FD">
        <w:rPr>
          <w:rFonts w:ascii="HelveticaNeue" w:hAnsi="HelveticaNeue" w:cs="HelveticaNeue"/>
        </w:rPr>
        <w:t>Negarse</w:t>
      </w:r>
      <w:proofErr w:type="spellEnd"/>
      <w:r w:rsidRPr="005E52FD">
        <w:rPr>
          <w:rFonts w:ascii="HelveticaNeue" w:hAnsi="HelveticaNeue" w:cs="HelveticaNeue"/>
        </w:rPr>
        <w:t xml:space="preserve"> a </w:t>
      </w:r>
      <w:proofErr w:type="spellStart"/>
      <w:r w:rsidRPr="005E52FD">
        <w:rPr>
          <w:rFonts w:ascii="HelveticaNeue" w:hAnsi="HelveticaNeue" w:cs="HelveticaNeue"/>
        </w:rPr>
        <w:t>realizar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cualquier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actividad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laboral</w:t>
      </w:r>
      <w:proofErr w:type="spellEnd"/>
      <w:r w:rsidRPr="005E52FD">
        <w:rPr>
          <w:rFonts w:ascii="HelveticaNeue" w:hAnsi="HelveticaNeue" w:cs="HelveticaNeue"/>
        </w:rPr>
        <w:t xml:space="preserve"> que </w:t>
      </w:r>
      <w:proofErr w:type="spellStart"/>
      <w:r w:rsidRPr="005E52FD">
        <w:rPr>
          <w:rFonts w:ascii="HelveticaNeue" w:hAnsi="HelveticaNeue" w:cs="HelveticaNeue"/>
        </w:rPr>
        <w:t>pueda</w:t>
      </w:r>
      <w:proofErr w:type="spellEnd"/>
      <w:r w:rsidRPr="005E52FD">
        <w:rPr>
          <w:rFonts w:ascii="HelveticaNeue" w:hAnsi="HelveticaNeue" w:cs="HelveticaNeue"/>
        </w:rPr>
        <w:t xml:space="preserve"> ser </w:t>
      </w:r>
      <w:proofErr w:type="spellStart"/>
      <w:r w:rsidRPr="005E52FD">
        <w:rPr>
          <w:rFonts w:ascii="HelveticaNeue" w:hAnsi="HelveticaNeue" w:cs="HelveticaNeue"/>
        </w:rPr>
        <w:t>perjudicial</w:t>
      </w:r>
      <w:proofErr w:type="spellEnd"/>
      <w:r w:rsidRPr="005E52FD">
        <w:rPr>
          <w:rFonts w:ascii="HelveticaNeue" w:hAnsi="HelveticaNeue" w:cs="HelveticaNeue"/>
        </w:rPr>
        <w:t xml:space="preserve"> para </w:t>
      </w:r>
      <w:proofErr w:type="spellStart"/>
      <w:r w:rsidRPr="005E52FD">
        <w:rPr>
          <w:rFonts w:ascii="HelveticaNeue" w:hAnsi="HelveticaNeue" w:cs="HelveticaNeue"/>
        </w:rPr>
        <w:t>usted</w:t>
      </w:r>
      <w:proofErr w:type="spellEnd"/>
      <w:r w:rsidRPr="005E52FD">
        <w:rPr>
          <w:rFonts w:ascii="HelveticaNeue" w:hAnsi="HelveticaNeue" w:cs="HelveticaNeue"/>
        </w:rPr>
        <w:t xml:space="preserve"> o para </w:t>
      </w:r>
      <w:proofErr w:type="spellStart"/>
      <w:r w:rsidRPr="005E52FD">
        <w:rPr>
          <w:rFonts w:ascii="HelveticaNeue" w:hAnsi="HelveticaNeue" w:cs="HelveticaNeue"/>
        </w:rPr>
        <w:t>otras</w:t>
      </w:r>
      <w:proofErr w:type="spellEnd"/>
      <w:r w:rsidRPr="005E52FD">
        <w:rPr>
          <w:rFonts w:ascii="HelveticaNeue" w:hAnsi="HelveticaNeue" w:cs="HelveticaNeue"/>
        </w:rPr>
        <w:t xml:space="preserve"> personas.</w:t>
      </w:r>
    </w:p>
    <w:p w14:paraId="1DBB7774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t xml:space="preserve">Nunca </w:t>
      </w:r>
      <w:proofErr w:type="spellStart"/>
      <w:r w:rsidRPr="005E52FD">
        <w:rPr>
          <w:rFonts w:ascii="HelveticaNeue" w:hAnsi="HelveticaNeue" w:cs="HelveticaNeue"/>
        </w:rPr>
        <w:t>corra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riesgos</w:t>
      </w:r>
      <w:proofErr w:type="spellEnd"/>
      <w:r w:rsidRPr="005E52FD">
        <w:rPr>
          <w:rFonts w:ascii="HelveticaNeue" w:hAnsi="HelveticaNeue" w:cs="HelveticaNeue"/>
        </w:rPr>
        <w:t xml:space="preserve"> que </w:t>
      </w:r>
      <w:proofErr w:type="spellStart"/>
      <w:r w:rsidRPr="005E52FD">
        <w:rPr>
          <w:rFonts w:ascii="HelveticaNeue" w:hAnsi="HelveticaNeue" w:cs="HelveticaNeue"/>
        </w:rPr>
        <w:t>pongan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peligro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gramStart"/>
      <w:r w:rsidRPr="005E52FD">
        <w:rPr>
          <w:rFonts w:ascii="HelveticaNeue" w:hAnsi="HelveticaNeue" w:cs="HelveticaNeue"/>
        </w:rPr>
        <w:t>a</w:t>
      </w:r>
      <w:proofErr w:type="gram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otros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trabajadores</w:t>
      </w:r>
      <w:proofErr w:type="spellEnd"/>
      <w:r w:rsidRPr="005E52FD">
        <w:rPr>
          <w:rFonts w:ascii="HelveticaNeue" w:hAnsi="HelveticaNeue" w:cs="HelveticaNeue"/>
        </w:rPr>
        <w:t>.</w:t>
      </w:r>
    </w:p>
    <w:p w14:paraId="3BE25CD5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t xml:space="preserve">No </w:t>
      </w:r>
      <w:proofErr w:type="spellStart"/>
      <w:r w:rsidRPr="005E52FD">
        <w:rPr>
          <w:rFonts w:ascii="HelveticaNeue" w:hAnsi="HelveticaNeue" w:cs="HelveticaNeue"/>
        </w:rPr>
        <w:t>utilice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nunca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herramientas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rotas</w:t>
      </w:r>
      <w:proofErr w:type="spellEnd"/>
      <w:r w:rsidRPr="005E52FD">
        <w:rPr>
          <w:rFonts w:ascii="HelveticaNeue" w:hAnsi="HelveticaNeue" w:cs="HelveticaNeue"/>
        </w:rPr>
        <w:t xml:space="preserve"> o </w:t>
      </w:r>
      <w:proofErr w:type="spellStart"/>
      <w:r w:rsidRPr="005E52FD">
        <w:rPr>
          <w:rFonts w:ascii="HelveticaNeue" w:hAnsi="HelveticaNeue" w:cs="HelveticaNeue"/>
        </w:rPr>
        <w:t>equipos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defectuosos</w:t>
      </w:r>
      <w:proofErr w:type="spellEnd"/>
      <w:r w:rsidRPr="005E52FD">
        <w:rPr>
          <w:rFonts w:ascii="HelveticaNeue" w:hAnsi="HelveticaNeue" w:cs="HelveticaNeue"/>
        </w:rPr>
        <w:t>.</w:t>
      </w:r>
    </w:p>
    <w:p w14:paraId="761019FD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5E52FD">
        <w:rPr>
          <w:rFonts w:ascii="HelveticaNeue" w:hAnsi="HelveticaNeue" w:cs="HelveticaNeue"/>
        </w:rPr>
        <w:t xml:space="preserve">Nunca </w:t>
      </w:r>
      <w:proofErr w:type="spellStart"/>
      <w:r w:rsidRPr="005E52FD">
        <w:rPr>
          <w:rFonts w:ascii="HelveticaNeue" w:hAnsi="HelveticaNeue" w:cs="HelveticaNeue"/>
        </w:rPr>
        <w:t>venga</w:t>
      </w:r>
      <w:proofErr w:type="spellEnd"/>
      <w:r w:rsidRPr="005E52FD">
        <w:rPr>
          <w:rFonts w:ascii="HelveticaNeue" w:hAnsi="HelveticaNeue" w:cs="HelveticaNeue"/>
        </w:rPr>
        <w:t xml:space="preserve"> al </w:t>
      </w:r>
      <w:proofErr w:type="spellStart"/>
      <w:r w:rsidRPr="005E52FD">
        <w:rPr>
          <w:rFonts w:ascii="HelveticaNeue" w:hAnsi="HelveticaNeue" w:cs="HelveticaNeue"/>
        </w:rPr>
        <w:t>lugar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trabajo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afectado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por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drogas</w:t>
      </w:r>
      <w:proofErr w:type="spellEnd"/>
      <w:r w:rsidRPr="005E52FD">
        <w:rPr>
          <w:rFonts w:ascii="HelveticaNeue" w:hAnsi="HelveticaNeue" w:cs="HelveticaNeue"/>
        </w:rPr>
        <w:t xml:space="preserve"> o alcohol.</w:t>
      </w:r>
    </w:p>
    <w:p w14:paraId="62C1EB1B" w14:textId="77777777" w:rsidR="00FE0225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 w:rsidRPr="005E52FD">
        <w:rPr>
          <w:rFonts w:ascii="HelveticaNeue" w:hAnsi="HelveticaNeue" w:cs="HelveticaNeue"/>
        </w:rPr>
        <w:t>Mantenga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siempre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buenas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condiciones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limpieza</w:t>
      </w:r>
      <w:proofErr w:type="spellEnd"/>
    </w:p>
    <w:p w14:paraId="44654FBD" w14:textId="77777777" w:rsidR="00FE0225" w:rsidRPr="005E52FD" w:rsidRDefault="00FE0225" w:rsidP="00FE02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 w:rsidRPr="005E52FD">
        <w:rPr>
          <w:rFonts w:ascii="HelveticaNeue" w:hAnsi="HelveticaNeue" w:cs="HelveticaNeue"/>
        </w:rPr>
        <w:t>Sepa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qué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hacer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caso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emergencia</w:t>
      </w:r>
      <w:proofErr w:type="spellEnd"/>
      <w:r w:rsidRPr="005E52FD">
        <w:rPr>
          <w:rFonts w:ascii="HelveticaNeue" w:hAnsi="HelveticaNeue" w:cs="HelveticaNeue"/>
        </w:rPr>
        <w:t>.</w:t>
      </w:r>
    </w:p>
    <w:p w14:paraId="7DB0D2D5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</w:p>
    <w:p w14:paraId="03953908" w14:textId="77777777" w:rsidR="00FE0225" w:rsidRDefault="00FE0225" w:rsidP="00FE022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proofErr w:type="spellStart"/>
      <w:proofErr w:type="gramStart"/>
      <w:r w:rsidRPr="005E52FD">
        <w:rPr>
          <w:rFonts w:ascii="HelveticaNeue-Bold" w:hAnsi="HelveticaNeue-Bold" w:cs="HelveticaNeue-Bold"/>
          <w:b/>
          <w:bCs/>
          <w:color w:val="0070C0"/>
        </w:rPr>
        <w:t>Pensamientos</w:t>
      </w:r>
      <w:proofErr w:type="spellEnd"/>
      <w:proofErr w:type="gramEnd"/>
      <w:r w:rsidRPr="005E52FD">
        <w:rPr>
          <w:rFonts w:ascii="HelveticaNeue-Bold" w:hAnsi="HelveticaNeue-Bold" w:cs="HelveticaNeue-Bold"/>
          <w:b/>
          <w:bCs/>
          <w:color w:val="0070C0"/>
        </w:rPr>
        <w:t xml:space="preserve"> finales</w:t>
      </w:r>
    </w:p>
    <w:p w14:paraId="7516EEA3" w14:textId="0EB9A0EE" w:rsidR="000C218B" w:rsidRPr="00E37E87" w:rsidRDefault="00FE0225" w:rsidP="00FE0225">
      <w:proofErr w:type="spellStart"/>
      <w:r w:rsidRPr="005E52FD">
        <w:rPr>
          <w:rFonts w:ascii="HelveticaNeue" w:hAnsi="HelveticaNeue" w:cs="HelveticaNeue"/>
        </w:rPr>
        <w:t>Estos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requisitos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mínimos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capacitación</w:t>
      </w:r>
      <w:proofErr w:type="spellEnd"/>
      <w:r w:rsidRPr="005E52FD">
        <w:rPr>
          <w:rFonts w:ascii="HelveticaNeue" w:hAnsi="HelveticaNeue" w:cs="HelveticaNeue"/>
        </w:rPr>
        <w:t xml:space="preserve"> y </w:t>
      </w:r>
      <w:proofErr w:type="spellStart"/>
      <w:r w:rsidRPr="005E52FD">
        <w:rPr>
          <w:rFonts w:ascii="HelveticaNeue" w:hAnsi="HelveticaNeue" w:cs="HelveticaNeue"/>
        </w:rPr>
        <w:t>equipo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si</w:t>
      </w:r>
      <w:proofErr w:type="spellEnd"/>
      <w:r w:rsidRPr="005E52FD">
        <w:rPr>
          <w:rFonts w:ascii="HelveticaNeue" w:hAnsi="HelveticaNeue" w:cs="HelveticaNeue"/>
        </w:rPr>
        <w:t xml:space="preserve"> se </w:t>
      </w:r>
      <w:proofErr w:type="spellStart"/>
      <w:r w:rsidRPr="005E52FD">
        <w:rPr>
          <w:rFonts w:ascii="HelveticaNeue" w:hAnsi="HelveticaNeue" w:cs="HelveticaNeue"/>
        </w:rPr>
        <w:t>siguen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correctamente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reducirán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en</w:t>
      </w:r>
      <w:proofErr w:type="spellEnd"/>
      <w:r w:rsidRPr="005E52FD">
        <w:rPr>
          <w:rFonts w:ascii="HelveticaNeue" w:hAnsi="HelveticaNeue" w:cs="HelveticaNeue"/>
        </w:rPr>
        <w:t xml:space="preserve"> gran </w:t>
      </w:r>
      <w:proofErr w:type="spellStart"/>
      <w:r w:rsidRPr="005E52FD">
        <w:rPr>
          <w:rFonts w:ascii="HelveticaNeue" w:hAnsi="HelveticaNeue" w:cs="HelveticaNeue"/>
        </w:rPr>
        <w:t>medida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el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riesgo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lesiones</w:t>
      </w:r>
      <w:proofErr w:type="spellEnd"/>
      <w:r w:rsidRPr="005E52FD">
        <w:rPr>
          <w:rFonts w:ascii="HelveticaNeue" w:hAnsi="HelveticaNeue" w:cs="HelveticaNeue"/>
        </w:rPr>
        <w:t xml:space="preserve"> graves </w:t>
      </w:r>
      <w:proofErr w:type="spellStart"/>
      <w:r w:rsidRPr="005E52FD">
        <w:rPr>
          <w:rFonts w:ascii="HelveticaNeue" w:hAnsi="HelveticaNeue" w:cs="HelveticaNeue"/>
        </w:rPr>
        <w:t>en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el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lugar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trabajo</w:t>
      </w:r>
      <w:proofErr w:type="spellEnd"/>
      <w:r w:rsidRPr="005E52FD">
        <w:rPr>
          <w:rFonts w:ascii="HelveticaNeue" w:hAnsi="HelveticaNeue" w:cs="HelveticaNeue"/>
        </w:rPr>
        <w:t xml:space="preserve">. Para </w:t>
      </w:r>
      <w:proofErr w:type="spellStart"/>
      <w:r w:rsidRPr="005E52FD">
        <w:rPr>
          <w:rFonts w:ascii="HelveticaNeue" w:hAnsi="HelveticaNeue" w:cs="HelveticaNeue"/>
        </w:rPr>
        <w:t>obtener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más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información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sobre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este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tema</w:t>
      </w:r>
      <w:proofErr w:type="spellEnd"/>
      <w:r w:rsidRPr="005E52FD">
        <w:rPr>
          <w:rFonts w:ascii="HelveticaNeue" w:hAnsi="HelveticaNeue" w:cs="HelveticaNeue"/>
        </w:rPr>
        <w:t xml:space="preserve">, </w:t>
      </w:r>
      <w:proofErr w:type="spellStart"/>
      <w:r w:rsidRPr="005E52FD">
        <w:rPr>
          <w:rFonts w:ascii="HelveticaNeue" w:hAnsi="HelveticaNeue" w:cs="HelveticaNeue"/>
        </w:rPr>
        <w:t>consulte</w:t>
      </w:r>
      <w:proofErr w:type="spellEnd"/>
      <w:r w:rsidRPr="005E52FD">
        <w:rPr>
          <w:rFonts w:ascii="HelveticaNeue" w:hAnsi="HelveticaNeue" w:cs="HelveticaNeue"/>
        </w:rPr>
        <w:t xml:space="preserve"> las </w:t>
      </w:r>
      <w:proofErr w:type="spellStart"/>
      <w:r w:rsidRPr="005E52FD">
        <w:rPr>
          <w:rFonts w:ascii="HelveticaNeue" w:hAnsi="HelveticaNeue" w:cs="HelveticaNeue"/>
        </w:rPr>
        <w:t>secciones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correspondientes</w:t>
      </w:r>
      <w:proofErr w:type="spellEnd"/>
      <w:r w:rsidRPr="005E52FD">
        <w:rPr>
          <w:rFonts w:ascii="HelveticaNeue" w:hAnsi="HelveticaNeue" w:cs="HelveticaNeue"/>
        </w:rPr>
        <w:t xml:space="preserve"> del </w:t>
      </w:r>
      <w:proofErr w:type="spellStart"/>
      <w:r w:rsidRPr="005E52FD">
        <w:rPr>
          <w:rFonts w:ascii="HelveticaNeue" w:hAnsi="HelveticaNeue" w:cs="HelveticaNeue"/>
        </w:rPr>
        <w:t>Reglamento</w:t>
      </w:r>
      <w:proofErr w:type="spellEnd"/>
      <w:r w:rsidRPr="005E52FD">
        <w:rPr>
          <w:rFonts w:ascii="HelveticaNeue" w:hAnsi="HelveticaNeue" w:cs="HelveticaNeue"/>
        </w:rPr>
        <w:t xml:space="preserve"> de </w:t>
      </w:r>
      <w:proofErr w:type="spellStart"/>
      <w:r w:rsidRPr="005E52FD">
        <w:rPr>
          <w:rFonts w:ascii="HelveticaNeue" w:hAnsi="HelveticaNeue" w:cs="HelveticaNeue"/>
        </w:rPr>
        <w:t>seguridad</w:t>
      </w:r>
      <w:proofErr w:type="spellEnd"/>
      <w:r w:rsidRPr="005E52FD">
        <w:rPr>
          <w:rFonts w:ascii="HelveticaNeue" w:hAnsi="HelveticaNeue" w:cs="HelveticaNeue"/>
        </w:rPr>
        <w:t xml:space="preserve"> y </w:t>
      </w:r>
      <w:proofErr w:type="spellStart"/>
      <w:r w:rsidRPr="005E52FD">
        <w:rPr>
          <w:rFonts w:ascii="HelveticaNeue" w:hAnsi="HelveticaNeue" w:cs="HelveticaNeue"/>
        </w:rPr>
        <w:t>salud</w:t>
      </w:r>
      <w:proofErr w:type="spellEnd"/>
      <w:r w:rsidRPr="005E52FD">
        <w:rPr>
          <w:rFonts w:ascii="HelveticaNeue" w:hAnsi="HelveticaNeue" w:cs="HelveticaNeue"/>
        </w:rPr>
        <w:t xml:space="preserve"> </w:t>
      </w:r>
      <w:proofErr w:type="spellStart"/>
      <w:r w:rsidRPr="005E52FD">
        <w:rPr>
          <w:rFonts w:ascii="HelveticaNeue" w:hAnsi="HelveticaNeue" w:cs="HelveticaNeue"/>
        </w:rPr>
        <w:t>ocupacional</w:t>
      </w:r>
      <w:proofErr w:type="spellEnd"/>
    </w:p>
    <w:sectPr w:rsidR="000C218B" w:rsidRPr="00E37E87" w:rsidSect="00EA5003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A468" w14:textId="77777777" w:rsidR="00B144EA" w:rsidRDefault="00B144EA" w:rsidP="009C5470">
      <w:pPr>
        <w:spacing w:after="0" w:line="240" w:lineRule="auto"/>
      </w:pPr>
      <w:r>
        <w:separator/>
      </w:r>
    </w:p>
  </w:endnote>
  <w:endnote w:type="continuationSeparator" w:id="0">
    <w:p w14:paraId="6766BC6E" w14:textId="77777777" w:rsidR="00B144EA" w:rsidRDefault="00B144EA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Ul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5F7C" w14:textId="77777777" w:rsidR="00B144EA" w:rsidRDefault="00B144EA" w:rsidP="009C5470">
      <w:pPr>
        <w:spacing w:after="0" w:line="240" w:lineRule="auto"/>
      </w:pPr>
      <w:r>
        <w:separator/>
      </w:r>
    </w:p>
  </w:footnote>
  <w:footnote w:type="continuationSeparator" w:id="0">
    <w:p w14:paraId="524E25DE" w14:textId="77777777" w:rsidR="00B144EA" w:rsidRDefault="00B144EA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1767"/>
    <w:multiLevelType w:val="hybridMultilevel"/>
    <w:tmpl w:val="EB5231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3614"/>
    <w:multiLevelType w:val="hybridMultilevel"/>
    <w:tmpl w:val="C9D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3E21"/>
    <w:multiLevelType w:val="hybridMultilevel"/>
    <w:tmpl w:val="4E34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1CDE"/>
    <w:multiLevelType w:val="hybridMultilevel"/>
    <w:tmpl w:val="535ED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5" w15:restartNumberingAfterBreak="0">
    <w:nsid w:val="696E724C"/>
    <w:multiLevelType w:val="hybridMultilevel"/>
    <w:tmpl w:val="25B8455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AB15B1E"/>
    <w:multiLevelType w:val="hybridMultilevel"/>
    <w:tmpl w:val="799CD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4"/>
  </w:num>
  <w:num w:numId="2" w16cid:durableId="737746223">
    <w:abstractNumId w:val="1"/>
  </w:num>
  <w:num w:numId="3" w16cid:durableId="1637563387">
    <w:abstractNumId w:val="5"/>
  </w:num>
  <w:num w:numId="4" w16cid:durableId="1054352110">
    <w:abstractNumId w:val="6"/>
  </w:num>
  <w:num w:numId="5" w16cid:durableId="1359429511">
    <w:abstractNumId w:val="3"/>
  </w:num>
  <w:num w:numId="6" w16cid:durableId="1828210643">
    <w:abstractNumId w:val="2"/>
  </w:num>
  <w:num w:numId="7" w16cid:durableId="16242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44228"/>
    <w:rsid w:val="00275CC8"/>
    <w:rsid w:val="002F2EC5"/>
    <w:rsid w:val="00324339"/>
    <w:rsid w:val="0034516B"/>
    <w:rsid w:val="006E6DED"/>
    <w:rsid w:val="0075795C"/>
    <w:rsid w:val="007F459B"/>
    <w:rsid w:val="008373C2"/>
    <w:rsid w:val="009C5470"/>
    <w:rsid w:val="00B144EA"/>
    <w:rsid w:val="00B9130A"/>
    <w:rsid w:val="00CC6772"/>
    <w:rsid w:val="00D51603"/>
    <w:rsid w:val="00DB2C87"/>
    <w:rsid w:val="00DC322D"/>
    <w:rsid w:val="00E37E87"/>
    <w:rsid w:val="00EA5003"/>
    <w:rsid w:val="00F75C76"/>
    <w:rsid w:val="00FC2EED"/>
    <w:rsid w:val="00F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rsid w:val="007F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12</cp:revision>
  <dcterms:created xsi:type="dcterms:W3CDTF">2022-04-20T17:09:00Z</dcterms:created>
  <dcterms:modified xsi:type="dcterms:W3CDTF">2024-11-14T12:21:00Z</dcterms:modified>
</cp:coreProperties>
</file>