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2BD8" w14:textId="77777777" w:rsidR="00D9555C" w:rsidRDefault="00D9555C" w:rsidP="00D9555C">
      <w:pPr>
        <w:autoSpaceDE w:val="0"/>
        <w:autoSpaceDN w:val="0"/>
        <w:adjustRightInd w:val="0"/>
        <w:spacing w:after="0" w:line="240" w:lineRule="auto"/>
        <w:jc w:val="center"/>
        <w:rPr>
          <w:rFonts w:ascii="DINCondensed-Bold" w:hAnsi="DINCondensed-Bold" w:cs="DINCondensed-Bold"/>
          <w:b/>
          <w:bCs/>
          <w:color w:val="00306F"/>
          <w:sz w:val="28"/>
          <w:szCs w:val="28"/>
        </w:rPr>
      </w:pPr>
      <w:r w:rsidRPr="009A2FDC">
        <w:rPr>
          <w:rFonts w:ascii="DINCondensed-Bold" w:hAnsi="DINCondensed-Bold" w:cs="DINCondensed-Bold"/>
          <w:b/>
          <w:bCs/>
          <w:color w:val="00306F"/>
          <w:sz w:val="28"/>
          <w:szCs w:val="28"/>
        </w:rPr>
        <w:t>TOOLBOX TALK</w:t>
      </w:r>
      <w:r>
        <w:rPr>
          <w:rFonts w:ascii="DINCondensed-Bold" w:hAnsi="DINCondensed-Bold" w:cs="DINCondensed-Bold"/>
          <w:b/>
          <w:bCs/>
          <w:color w:val="00306F"/>
          <w:sz w:val="28"/>
          <w:szCs w:val="28"/>
        </w:rPr>
        <w:t xml:space="preserve"> SAFE MATERIAL HANDLING</w:t>
      </w:r>
    </w:p>
    <w:p w14:paraId="4A71E193" w14:textId="77777777" w:rsidR="00D9555C" w:rsidRDefault="00D9555C" w:rsidP="00D9555C">
      <w:pPr>
        <w:autoSpaceDE w:val="0"/>
        <w:autoSpaceDN w:val="0"/>
        <w:adjustRightInd w:val="0"/>
        <w:spacing w:after="0" w:line="240" w:lineRule="auto"/>
        <w:jc w:val="center"/>
        <w:rPr>
          <w:rFonts w:ascii="DINCondensed-Bold" w:hAnsi="DINCondensed-Bold" w:cs="DINCondensed-Bold"/>
          <w:b/>
          <w:bCs/>
          <w:color w:val="00306F"/>
          <w:sz w:val="28"/>
          <w:szCs w:val="28"/>
        </w:rPr>
      </w:pPr>
    </w:p>
    <w:p w14:paraId="0DE791A8" w14:textId="77777777" w:rsidR="00D9555C" w:rsidRPr="009A2FDC" w:rsidRDefault="00D9555C" w:rsidP="00D9555C">
      <w:pPr>
        <w:autoSpaceDE w:val="0"/>
        <w:autoSpaceDN w:val="0"/>
        <w:adjustRightInd w:val="0"/>
        <w:spacing w:after="0" w:line="240" w:lineRule="auto"/>
        <w:jc w:val="center"/>
        <w:rPr>
          <w:rFonts w:ascii="DINCondensed-Bold" w:hAnsi="DINCondensed-Bold" w:cs="DINCondensed-Bold"/>
          <w:b/>
          <w:bCs/>
          <w:color w:val="00306F"/>
          <w:sz w:val="28"/>
          <w:szCs w:val="28"/>
        </w:rPr>
      </w:pPr>
      <w:r>
        <w:rPr>
          <w:noProof/>
        </w:rPr>
        <w:drawing>
          <wp:inline distT="0" distB="0" distL="0" distR="0" wp14:anchorId="28BB68B2" wp14:editId="468DC381">
            <wp:extent cx="4541520" cy="2235200"/>
            <wp:effectExtent l="0" t="0" r="0" b="0"/>
            <wp:docPr id="4" name="Picture 4" descr="Safe Material Han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Material Handling"/>
                    <pic:cNvPicPr>
                      <a:picLocks noChangeAspect="1" noChangeArrowheads="1"/>
                    </pic:cNvPicPr>
                  </pic:nvPicPr>
                  <pic:blipFill rotWithShape="1">
                    <a:blip r:embed="rId7">
                      <a:extLst>
                        <a:ext uri="{28A0092B-C50C-407E-A947-70E740481C1C}">
                          <a14:useLocalDpi xmlns:a14="http://schemas.microsoft.com/office/drawing/2010/main" val="0"/>
                        </a:ext>
                      </a:extLst>
                    </a:blip>
                    <a:srcRect r="-168" b="8333"/>
                    <a:stretch/>
                  </pic:blipFill>
                  <pic:spPr bwMode="auto">
                    <a:xfrm>
                      <a:off x="0" y="0"/>
                      <a:ext cx="4553966" cy="224132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DINCondensed-Bold" w:hAnsi="DINCondensed-Bold" w:cs="DINCondensed-Bold"/>
          <w:b/>
          <w:bCs/>
          <w:noProof/>
          <w:color w:val="00306F"/>
          <w:sz w:val="28"/>
          <w:szCs w:val="28"/>
        </w:rPr>
        <w:t xml:space="preserve"> </w:t>
      </w:r>
    </w:p>
    <w:p w14:paraId="07CB97ED" w14:textId="77777777" w:rsidR="00D9555C" w:rsidRDefault="00D9555C" w:rsidP="00D9555C">
      <w:pPr>
        <w:autoSpaceDE w:val="0"/>
        <w:autoSpaceDN w:val="0"/>
        <w:adjustRightInd w:val="0"/>
        <w:spacing w:after="0" w:line="240" w:lineRule="auto"/>
        <w:rPr>
          <w:rFonts w:ascii="SourceSansPro-Regular" w:hAnsi="SourceSansPro-Regular" w:cs="SourceSansPro-Regular"/>
          <w:color w:val="000000"/>
          <w:sz w:val="16"/>
          <w:szCs w:val="16"/>
        </w:rPr>
      </w:pPr>
    </w:p>
    <w:p w14:paraId="289013ED" w14:textId="77777777" w:rsidR="00D9555C" w:rsidRPr="00446505" w:rsidRDefault="00D9555C" w:rsidP="00D9555C">
      <w:pPr>
        <w:autoSpaceDE w:val="0"/>
        <w:autoSpaceDN w:val="0"/>
        <w:adjustRightInd w:val="0"/>
        <w:spacing w:after="0" w:line="240" w:lineRule="auto"/>
        <w:rPr>
          <w:rFonts w:ascii="Times New Roman" w:hAnsi="Times New Roman" w:cs="Times New Roman"/>
          <w:color w:val="000000"/>
          <w:sz w:val="24"/>
          <w:szCs w:val="24"/>
        </w:rPr>
      </w:pPr>
    </w:p>
    <w:p w14:paraId="3A5920BF" w14:textId="77777777" w:rsidR="00D9555C" w:rsidRDefault="00D9555C" w:rsidP="00D9555C">
      <w:pPr>
        <w:autoSpaceDE w:val="0"/>
        <w:autoSpaceDN w:val="0"/>
        <w:adjustRightInd w:val="0"/>
        <w:spacing w:after="0"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Workers suffer many painful injuries because they forget or are not properly trained in the basics of manual material handling. Here are a few pointers about lifting and safe handling of materials: </w:t>
      </w:r>
    </w:p>
    <w:p w14:paraId="084A1B54" w14:textId="77777777" w:rsidR="00D9555C" w:rsidRPr="00446505" w:rsidRDefault="00D9555C" w:rsidP="00D9555C">
      <w:pPr>
        <w:autoSpaceDE w:val="0"/>
        <w:autoSpaceDN w:val="0"/>
        <w:adjustRightInd w:val="0"/>
        <w:spacing w:after="0" w:line="240" w:lineRule="auto"/>
        <w:rPr>
          <w:rFonts w:ascii="Times New Roman" w:hAnsi="Times New Roman" w:cs="Times New Roman"/>
          <w:color w:val="000000"/>
          <w:sz w:val="23"/>
          <w:szCs w:val="23"/>
        </w:rPr>
      </w:pPr>
    </w:p>
    <w:p w14:paraId="1E071420" w14:textId="77777777" w:rsidR="00D9555C" w:rsidRPr="00446505" w:rsidRDefault="00D9555C" w:rsidP="00D9555C">
      <w:pPr>
        <w:autoSpaceDE w:val="0"/>
        <w:autoSpaceDN w:val="0"/>
        <w:adjustRightInd w:val="0"/>
        <w:spacing w:after="0" w:line="240" w:lineRule="auto"/>
        <w:rPr>
          <w:rFonts w:ascii="Times New Roman" w:hAnsi="Times New Roman" w:cs="Times New Roman"/>
          <w:b/>
          <w:color w:val="000000"/>
          <w:sz w:val="28"/>
          <w:szCs w:val="28"/>
        </w:rPr>
      </w:pPr>
      <w:r w:rsidRPr="00446505">
        <w:rPr>
          <w:rFonts w:ascii="Times New Roman" w:hAnsi="Times New Roman" w:cs="Times New Roman"/>
          <w:b/>
          <w:color w:val="538135" w:themeColor="accent6" w:themeShade="BF"/>
          <w:sz w:val="28"/>
          <w:szCs w:val="28"/>
        </w:rPr>
        <w:t>Use required personal protective equipment:</w:t>
      </w:r>
    </w:p>
    <w:p w14:paraId="109BC25B" w14:textId="77777777" w:rsidR="00D9555C" w:rsidRPr="00446505" w:rsidRDefault="00D9555C" w:rsidP="00D9555C">
      <w:pPr>
        <w:autoSpaceDE w:val="0"/>
        <w:autoSpaceDN w:val="0"/>
        <w:adjustRightInd w:val="0"/>
        <w:spacing w:after="0" w:line="240" w:lineRule="auto"/>
        <w:rPr>
          <w:rFonts w:ascii="Symbol" w:hAnsi="Symbol" w:cs="Symbol"/>
          <w:color w:val="000000"/>
          <w:sz w:val="24"/>
          <w:szCs w:val="24"/>
        </w:rPr>
      </w:pPr>
      <w:r w:rsidRPr="00446505">
        <w:rPr>
          <w:rFonts w:ascii="Symbol" w:hAnsi="Symbol" w:cs="Symbol"/>
          <w:color w:val="000000"/>
          <w:sz w:val="24"/>
          <w:szCs w:val="24"/>
        </w:rPr>
        <w:t></w:t>
      </w:r>
    </w:p>
    <w:p w14:paraId="427BCF69" w14:textId="77777777" w:rsidR="00D9555C" w:rsidRDefault="00D9555C" w:rsidP="00D9555C">
      <w:pPr>
        <w:pStyle w:val="ListParagraph"/>
        <w:numPr>
          <w:ilvl w:val="0"/>
          <w:numId w:val="2"/>
        </w:numPr>
        <w:autoSpaceDE w:val="0"/>
        <w:autoSpaceDN w:val="0"/>
        <w:adjustRightInd w:val="0"/>
        <w:spacing w:after="47"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Think of your toes in case something heavy drops. Always wear steel toed shoes when lif</w:t>
      </w:r>
      <w:r>
        <w:rPr>
          <w:rFonts w:ascii="Times New Roman" w:hAnsi="Times New Roman" w:cs="Times New Roman"/>
          <w:color w:val="000000"/>
          <w:sz w:val="23"/>
          <w:szCs w:val="23"/>
        </w:rPr>
        <w:t>ting or handling heavy objects.</w:t>
      </w:r>
    </w:p>
    <w:p w14:paraId="22D0CB62" w14:textId="77777777" w:rsidR="00D9555C" w:rsidRPr="00446505" w:rsidRDefault="00D9555C" w:rsidP="00D9555C">
      <w:pPr>
        <w:pStyle w:val="ListParagraph"/>
        <w:numPr>
          <w:ilvl w:val="0"/>
          <w:numId w:val="2"/>
        </w:numPr>
        <w:autoSpaceDE w:val="0"/>
        <w:autoSpaceDN w:val="0"/>
        <w:adjustRightInd w:val="0"/>
        <w:spacing w:after="47"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Think of your hands. Wear good strong gloves when you handle anything rough, </w:t>
      </w:r>
      <w:proofErr w:type="gramStart"/>
      <w:r w:rsidRPr="00446505">
        <w:rPr>
          <w:rFonts w:ascii="Times New Roman" w:hAnsi="Times New Roman" w:cs="Times New Roman"/>
          <w:color w:val="000000"/>
          <w:sz w:val="23"/>
          <w:szCs w:val="23"/>
        </w:rPr>
        <w:t>sharp</w:t>
      </w:r>
      <w:proofErr w:type="gramEnd"/>
      <w:r w:rsidRPr="00446505">
        <w:rPr>
          <w:rFonts w:ascii="Times New Roman" w:hAnsi="Times New Roman" w:cs="Times New Roman"/>
          <w:color w:val="000000"/>
          <w:sz w:val="23"/>
          <w:szCs w:val="23"/>
        </w:rPr>
        <w:t xml:space="preserve"> or splintery. </w:t>
      </w:r>
    </w:p>
    <w:p w14:paraId="3F173915" w14:textId="77777777" w:rsidR="00D9555C" w:rsidRPr="00FE484F" w:rsidRDefault="00D9555C" w:rsidP="00D9555C">
      <w:pPr>
        <w:autoSpaceDE w:val="0"/>
        <w:autoSpaceDN w:val="0"/>
        <w:adjustRightInd w:val="0"/>
        <w:spacing w:after="0" w:line="240" w:lineRule="auto"/>
        <w:rPr>
          <w:rFonts w:ascii="SourceSansPro-Bold" w:hAnsi="SourceSansPro-Bold" w:cs="SourceSansPro-Bold"/>
          <w:b/>
          <w:bCs/>
          <w:color w:val="000000"/>
          <w:sz w:val="20"/>
          <w:szCs w:val="20"/>
        </w:rPr>
      </w:pPr>
    </w:p>
    <w:p w14:paraId="78F5A33B" w14:textId="77777777" w:rsidR="00D9555C" w:rsidRPr="00446505" w:rsidRDefault="00D9555C" w:rsidP="00D9555C">
      <w:pPr>
        <w:autoSpaceDE w:val="0"/>
        <w:autoSpaceDN w:val="0"/>
        <w:adjustRightInd w:val="0"/>
        <w:spacing w:after="0" w:line="240" w:lineRule="auto"/>
        <w:rPr>
          <w:rFonts w:ascii="Times New Roman" w:hAnsi="Times New Roman" w:cs="Times New Roman"/>
          <w:color w:val="000000"/>
          <w:sz w:val="24"/>
          <w:szCs w:val="24"/>
        </w:rPr>
      </w:pPr>
    </w:p>
    <w:p w14:paraId="02840F04" w14:textId="77777777" w:rsidR="00D9555C" w:rsidRPr="00446505" w:rsidRDefault="00D9555C" w:rsidP="00D9555C">
      <w:pPr>
        <w:autoSpaceDE w:val="0"/>
        <w:autoSpaceDN w:val="0"/>
        <w:adjustRightInd w:val="0"/>
        <w:spacing w:after="0" w:line="240" w:lineRule="auto"/>
        <w:rPr>
          <w:rFonts w:ascii="Times New Roman" w:hAnsi="Times New Roman" w:cs="Times New Roman"/>
          <w:b/>
          <w:color w:val="538135" w:themeColor="accent6" w:themeShade="BF"/>
          <w:sz w:val="28"/>
          <w:szCs w:val="28"/>
        </w:rPr>
      </w:pPr>
      <w:r w:rsidRPr="00446505">
        <w:rPr>
          <w:rFonts w:ascii="Times New Roman" w:hAnsi="Times New Roman" w:cs="Times New Roman"/>
          <w:b/>
          <w:color w:val="538135" w:themeColor="accent6" w:themeShade="BF"/>
          <w:sz w:val="28"/>
          <w:szCs w:val="28"/>
        </w:rPr>
        <w:t xml:space="preserve">Before you lift: </w:t>
      </w:r>
    </w:p>
    <w:p w14:paraId="1F40B43E" w14:textId="77777777" w:rsidR="00D9555C" w:rsidRDefault="00D9555C" w:rsidP="00D9555C">
      <w:pPr>
        <w:autoSpaceDE w:val="0"/>
        <w:autoSpaceDN w:val="0"/>
        <w:adjustRightInd w:val="0"/>
        <w:spacing w:after="47" w:line="240" w:lineRule="auto"/>
        <w:rPr>
          <w:rFonts w:ascii="Times New Roman" w:hAnsi="Times New Roman" w:cs="Times New Roman"/>
          <w:color w:val="000000"/>
          <w:sz w:val="23"/>
          <w:szCs w:val="23"/>
        </w:rPr>
      </w:pPr>
    </w:p>
    <w:p w14:paraId="104F7350" w14:textId="77777777" w:rsidR="00D9555C" w:rsidRDefault="00D9555C" w:rsidP="00D9555C">
      <w:pPr>
        <w:pStyle w:val="ListParagraph"/>
        <w:numPr>
          <w:ilvl w:val="0"/>
          <w:numId w:val="3"/>
        </w:numPr>
        <w:autoSpaceDE w:val="0"/>
        <w:autoSpaceDN w:val="0"/>
        <w:adjustRightInd w:val="0"/>
        <w:spacing w:after="47"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Test the load to determine its weight. Use tandem (multi-person) lifting or mechanical devices if the load is heavy or awkward.</w:t>
      </w:r>
    </w:p>
    <w:p w14:paraId="530784CD" w14:textId="77777777" w:rsidR="00D9555C" w:rsidRDefault="00D9555C" w:rsidP="00D9555C">
      <w:pPr>
        <w:pStyle w:val="ListParagraph"/>
        <w:numPr>
          <w:ilvl w:val="0"/>
          <w:numId w:val="3"/>
        </w:numPr>
        <w:autoSpaceDE w:val="0"/>
        <w:autoSpaceDN w:val="0"/>
        <w:adjustRightInd w:val="0"/>
        <w:spacing w:after="47"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Be sure you've got a secure grip. Do not have anything in your hands when lifting other than the object you are lifting. Use lifting handles or handholds if provided. Strapping tape is not designed to serve as lifting handles.</w:t>
      </w:r>
    </w:p>
    <w:p w14:paraId="627E83EA" w14:textId="77777777" w:rsidR="00D9555C" w:rsidRDefault="00D9555C" w:rsidP="00D9555C">
      <w:pPr>
        <w:pStyle w:val="ListParagraph"/>
        <w:numPr>
          <w:ilvl w:val="0"/>
          <w:numId w:val="3"/>
        </w:numPr>
        <w:autoSpaceDE w:val="0"/>
        <w:autoSpaceDN w:val="0"/>
        <w:adjustRightInd w:val="0"/>
        <w:spacing w:after="47"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Be sure you have solid footing.</w:t>
      </w:r>
    </w:p>
    <w:p w14:paraId="2A9780E0" w14:textId="77777777" w:rsidR="00D9555C" w:rsidRDefault="00D9555C" w:rsidP="00D9555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Inspect the path you are going to follow while carrying the load. Make sure it is free of debris and obstacles.</w:t>
      </w:r>
    </w:p>
    <w:p w14:paraId="1137D530" w14:textId="77777777" w:rsidR="00D9555C" w:rsidRPr="00446505" w:rsidRDefault="00D9555C" w:rsidP="00D9555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Check packaging to ensure it is secure and the load will not fall out while being handled. </w:t>
      </w:r>
    </w:p>
    <w:p w14:paraId="25FA54AD" w14:textId="77777777" w:rsidR="00D9555C" w:rsidRPr="00FE484F" w:rsidRDefault="00D9555C" w:rsidP="00D9555C">
      <w:pPr>
        <w:autoSpaceDE w:val="0"/>
        <w:autoSpaceDN w:val="0"/>
        <w:adjustRightInd w:val="0"/>
        <w:spacing w:after="0" w:line="240" w:lineRule="auto"/>
        <w:rPr>
          <w:rFonts w:ascii="SourceSansPro-Bold" w:hAnsi="SourceSansPro-Bold" w:cs="SourceSansPro-Bold"/>
          <w:b/>
          <w:bCs/>
          <w:color w:val="000000"/>
          <w:sz w:val="20"/>
          <w:szCs w:val="20"/>
        </w:rPr>
      </w:pPr>
    </w:p>
    <w:p w14:paraId="0F8F3A35" w14:textId="77777777" w:rsidR="00D9555C" w:rsidRPr="00446505" w:rsidRDefault="00D9555C" w:rsidP="00D9555C">
      <w:pPr>
        <w:autoSpaceDE w:val="0"/>
        <w:autoSpaceDN w:val="0"/>
        <w:adjustRightInd w:val="0"/>
        <w:spacing w:after="0" w:line="240" w:lineRule="auto"/>
        <w:rPr>
          <w:rFonts w:ascii="Times New Roman" w:hAnsi="Times New Roman" w:cs="Times New Roman"/>
          <w:color w:val="000000"/>
          <w:sz w:val="24"/>
          <w:szCs w:val="24"/>
        </w:rPr>
      </w:pPr>
    </w:p>
    <w:p w14:paraId="04B8B011" w14:textId="77777777" w:rsidR="00D9555C" w:rsidRDefault="00D9555C" w:rsidP="00D9555C">
      <w:pPr>
        <w:autoSpaceDE w:val="0"/>
        <w:autoSpaceDN w:val="0"/>
        <w:adjustRightInd w:val="0"/>
        <w:spacing w:after="0" w:line="240" w:lineRule="auto"/>
        <w:rPr>
          <w:rFonts w:ascii="Times New Roman" w:hAnsi="Times New Roman" w:cs="Times New Roman"/>
          <w:b/>
          <w:color w:val="538135" w:themeColor="accent6" w:themeShade="BF"/>
          <w:sz w:val="28"/>
          <w:szCs w:val="28"/>
        </w:rPr>
      </w:pPr>
      <w:r w:rsidRPr="00446505">
        <w:rPr>
          <w:rFonts w:ascii="Times New Roman" w:hAnsi="Times New Roman" w:cs="Times New Roman"/>
          <w:color w:val="000000"/>
          <w:sz w:val="24"/>
          <w:szCs w:val="24"/>
        </w:rPr>
        <w:lastRenderedPageBreak/>
        <w:t xml:space="preserve"> </w:t>
      </w:r>
      <w:r w:rsidRPr="00446505">
        <w:rPr>
          <w:rFonts w:ascii="Times New Roman" w:hAnsi="Times New Roman" w:cs="Times New Roman"/>
          <w:b/>
          <w:color w:val="538135" w:themeColor="accent6" w:themeShade="BF"/>
          <w:sz w:val="28"/>
          <w:szCs w:val="28"/>
        </w:rPr>
        <w:t>When you lift and carry:</w:t>
      </w:r>
    </w:p>
    <w:p w14:paraId="3C47211E" w14:textId="77777777" w:rsidR="00D9555C" w:rsidRPr="00446505" w:rsidRDefault="00D9555C" w:rsidP="00D9555C">
      <w:pPr>
        <w:autoSpaceDE w:val="0"/>
        <w:autoSpaceDN w:val="0"/>
        <w:adjustRightInd w:val="0"/>
        <w:spacing w:after="0" w:line="240" w:lineRule="auto"/>
        <w:rPr>
          <w:rFonts w:ascii="Times New Roman" w:hAnsi="Times New Roman" w:cs="Times New Roman"/>
          <w:b/>
          <w:color w:val="000000"/>
          <w:sz w:val="28"/>
          <w:szCs w:val="28"/>
        </w:rPr>
      </w:pPr>
      <w:r w:rsidRPr="00446505">
        <w:rPr>
          <w:rFonts w:ascii="Times New Roman" w:hAnsi="Times New Roman" w:cs="Times New Roman"/>
          <w:b/>
          <w:color w:val="538135" w:themeColor="accent6" w:themeShade="BF"/>
          <w:sz w:val="28"/>
          <w:szCs w:val="28"/>
        </w:rPr>
        <w:t xml:space="preserve"> </w:t>
      </w:r>
    </w:p>
    <w:p w14:paraId="0FCE446F"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Keep the load close to your body to minimize the strain. </w:t>
      </w:r>
    </w:p>
    <w:p w14:paraId="77240334"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If the object is over your head, get a ladder or</w:t>
      </w:r>
      <w:r>
        <w:rPr>
          <w:rFonts w:ascii="Times New Roman" w:hAnsi="Times New Roman" w:cs="Times New Roman"/>
          <w:color w:val="000000"/>
          <w:sz w:val="23"/>
          <w:szCs w:val="23"/>
        </w:rPr>
        <w:t xml:space="preserve"> lift to get to it more easily.</w:t>
      </w:r>
    </w:p>
    <w:p w14:paraId="3B9BDA87"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Do not reach to get an object off a pallet. Turn the pallet or walk around it to get closer to the item. If the item is light, slide it closer to you. Be careful if the item is sliding over shrink wrap or a wooden pallet as it may get caught.</w:t>
      </w:r>
    </w:p>
    <w:p w14:paraId="651B319A"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Crouch down with the load between your legs and get a good grip on the object.</w:t>
      </w:r>
    </w:p>
    <w:p w14:paraId="5F4AC280"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Lift smoothly and slowly with your legs. Keep your back vertical.</w:t>
      </w:r>
    </w:p>
    <w:p w14:paraId="5214955F"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Keep your body facing the load throughout the lift and while moving the load. Don't twist your </w:t>
      </w:r>
      <w:proofErr w:type="gramStart"/>
      <w:r w:rsidRPr="00446505">
        <w:rPr>
          <w:rFonts w:ascii="Times New Roman" w:hAnsi="Times New Roman" w:cs="Times New Roman"/>
          <w:color w:val="000000"/>
          <w:sz w:val="23"/>
          <w:szCs w:val="23"/>
        </w:rPr>
        <w:t>body;</w:t>
      </w:r>
      <w:proofErr w:type="gramEnd"/>
      <w:r w:rsidRPr="00446505">
        <w:rPr>
          <w:rFonts w:ascii="Times New Roman" w:hAnsi="Times New Roman" w:cs="Times New Roman"/>
          <w:color w:val="000000"/>
          <w:sz w:val="23"/>
          <w:szCs w:val="23"/>
        </w:rPr>
        <w:t xml:space="preserve"> pivot with your feet instead of your spine.</w:t>
      </w:r>
    </w:p>
    <w:p w14:paraId="7AB3346D" w14:textId="77777777" w:rsidR="00D9555C" w:rsidRDefault="00D9555C" w:rsidP="00D9555C">
      <w:pPr>
        <w:pStyle w:val="ListParagraph"/>
        <w:numPr>
          <w:ilvl w:val="0"/>
          <w:numId w:val="4"/>
        </w:numPr>
        <w:autoSpaceDE w:val="0"/>
        <w:autoSpaceDN w:val="0"/>
        <w:adjustRightInd w:val="0"/>
        <w:spacing w:after="44"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Carry the load close to your body in the space between your shoulders and waist.</w:t>
      </w:r>
    </w:p>
    <w:p w14:paraId="47EF2E69" w14:textId="77777777" w:rsidR="00D9555C" w:rsidRDefault="00D9555C" w:rsidP="00D9555C">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Do not block your view with the load.</w:t>
      </w:r>
    </w:p>
    <w:p w14:paraId="3DD452E1" w14:textId="77777777" w:rsidR="00D9555C" w:rsidRDefault="00D9555C" w:rsidP="00D9555C">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446505">
        <w:rPr>
          <w:rFonts w:ascii="Times New Roman" w:hAnsi="Times New Roman" w:cs="Times New Roman"/>
          <w:color w:val="000000"/>
          <w:sz w:val="23"/>
          <w:szCs w:val="23"/>
        </w:rPr>
        <w:t xml:space="preserve">Resist the temptation to carry that one extra box to avoid another trip. </w:t>
      </w:r>
    </w:p>
    <w:p w14:paraId="157C4853" w14:textId="77777777" w:rsidR="00D9555C" w:rsidRDefault="00D9555C" w:rsidP="00D9555C">
      <w:pPr>
        <w:autoSpaceDE w:val="0"/>
        <w:autoSpaceDN w:val="0"/>
        <w:adjustRightInd w:val="0"/>
        <w:spacing w:after="0" w:line="240" w:lineRule="auto"/>
        <w:rPr>
          <w:rFonts w:ascii="Times New Roman" w:hAnsi="Times New Roman" w:cs="Times New Roman"/>
          <w:color w:val="000000"/>
          <w:sz w:val="23"/>
          <w:szCs w:val="23"/>
        </w:rPr>
      </w:pPr>
    </w:p>
    <w:p w14:paraId="5BEF4FAC" w14:textId="77777777" w:rsidR="00D9555C" w:rsidRPr="00446505" w:rsidRDefault="00D9555C" w:rsidP="00D9555C">
      <w:pPr>
        <w:autoSpaceDE w:val="0"/>
        <w:autoSpaceDN w:val="0"/>
        <w:adjustRightInd w:val="0"/>
        <w:spacing w:after="0" w:line="240" w:lineRule="auto"/>
        <w:rPr>
          <w:rFonts w:ascii="Times New Roman" w:hAnsi="Times New Roman" w:cs="Times New Roman"/>
          <w:color w:val="000000"/>
          <w:sz w:val="24"/>
          <w:szCs w:val="24"/>
        </w:rPr>
      </w:pPr>
    </w:p>
    <w:p w14:paraId="06D06A2E" w14:textId="77777777" w:rsidR="00D9555C" w:rsidRPr="00080086" w:rsidRDefault="00D9555C" w:rsidP="00D9555C">
      <w:pPr>
        <w:autoSpaceDE w:val="0"/>
        <w:autoSpaceDN w:val="0"/>
        <w:adjustRightInd w:val="0"/>
        <w:spacing w:after="0" w:line="240" w:lineRule="auto"/>
        <w:rPr>
          <w:rFonts w:ascii="Times New Roman" w:hAnsi="Times New Roman" w:cs="Times New Roman"/>
          <w:b/>
          <w:color w:val="538135" w:themeColor="accent6" w:themeShade="BF"/>
          <w:sz w:val="23"/>
          <w:szCs w:val="23"/>
        </w:rPr>
      </w:pPr>
      <w:r w:rsidRPr="00080086">
        <w:rPr>
          <w:rFonts w:ascii="Times New Roman" w:hAnsi="Times New Roman" w:cs="Times New Roman"/>
          <w:b/>
          <w:color w:val="538135" w:themeColor="accent6" w:themeShade="BF"/>
          <w:sz w:val="23"/>
          <w:szCs w:val="23"/>
        </w:rPr>
        <w:t xml:space="preserve">Use equipment (dollies, carts, two-wheelers, </w:t>
      </w:r>
      <w:proofErr w:type="gramStart"/>
      <w:r w:rsidRPr="00080086">
        <w:rPr>
          <w:rFonts w:ascii="Times New Roman" w:hAnsi="Times New Roman" w:cs="Times New Roman"/>
          <w:b/>
          <w:color w:val="538135" w:themeColor="accent6" w:themeShade="BF"/>
          <w:sz w:val="23"/>
          <w:szCs w:val="23"/>
        </w:rPr>
        <w:t>hoists</w:t>
      </w:r>
      <w:proofErr w:type="gramEnd"/>
      <w:r w:rsidRPr="00080086">
        <w:rPr>
          <w:rFonts w:ascii="Times New Roman" w:hAnsi="Times New Roman" w:cs="Times New Roman"/>
          <w:b/>
          <w:color w:val="538135" w:themeColor="accent6" w:themeShade="BF"/>
          <w:sz w:val="23"/>
          <w:szCs w:val="23"/>
        </w:rPr>
        <w:t xml:space="preserve"> or lifts) to move loads whenever possible. Push rather than pull if using a manual device to move the load. Play it safe and smart. Follow these pointers in </w:t>
      </w:r>
      <w:proofErr w:type="gramStart"/>
      <w:r w:rsidRPr="00080086">
        <w:rPr>
          <w:rFonts w:ascii="Times New Roman" w:hAnsi="Times New Roman" w:cs="Times New Roman"/>
          <w:b/>
          <w:color w:val="538135" w:themeColor="accent6" w:themeShade="BF"/>
          <w:sz w:val="23"/>
          <w:szCs w:val="23"/>
        </w:rPr>
        <w:t>all of</w:t>
      </w:r>
      <w:proofErr w:type="gramEnd"/>
      <w:r w:rsidRPr="00080086">
        <w:rPr>
          <w:rFonts w:ascii="Times New Roman" w:hAnsi="Times New Roman" w:cs="Times New Roman"/>
          <w:b/>
          <w:color w:val="538135" w:themeColor="accent6" w:themeShade="BF"/>
          <w:sz w:val="23"/>
          <w:szCs w:val="23"/>
        </w:rPr>
        <w:t xml:space="preserve"> your lifting and handling of materials.</w:t>
      </w:r>
    </w:p>
    <w:p w14:paraId="04862162" w14:textId="77777777" w:rsidR="00D9555C" w:rsidRPr="00FE484F" w:rsidRDefault="00D9555C" w:rsidP="00D9555C">
      <w:pPr>
        <w:autoSpaceDE w:val="0"/>
        <w:autoSpaceDN w:val="0"/>
        <w:adjustRightInd w:val="0"/>
        <w:spacing w:after="0" w:line="240" w:lineRule="auto"/>
        <w:rPr>
          <w:rFonts w:ascii="SourceSansPro-Regular" w:hAnsi="SourceSansPro-Regular" w:cs="SourceSansPro-Regular"/>
          <w:color w:val="000000"/>
          <w:sz w:val="20"/>
          <w:szCs w:val="20"/>
        </w:rPr>
      </w:pPr>
    </w:p>
    <w:p w14:paraId="7516EEA3" w14:textId="77777777" w:rsidR="000C218B" w:rsidRPr="00D9555C" w:rsidRDefault="000C218B" w:rsidP="00D9555C"/>
    <w:sectPr w:rsidR="000C218B" w:rsidRPr="00D9555C" w:rsidSect="00A262E7">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5183" w14:textId="77777777" w:rsidR="00A262E7" w:rsidRDefault="00A262E7" w:rsidP="009C5470">
      <w:pPr>
        <w:spacing w:after="0" w:line="240" w:lineRule="auto"/>
      </w:pPr>
      <w:r>
        <w:separator/>
      </w:r>
    </w:p>
  </w:endnote>
  <w:endnote w:type="continuationSeparator" w:id="0">
    <w:p w14:paraId="7B508E55" w14:textId="77777777" w:rsidR="00A262E7" w:rsidRDefault="00A262E7"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Condensed-Bold">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4FDD" w14:textId="77777777" w:rsidR="00A262E7" w:rsidRDefault="00A262E7" w:rsidP="009C5470">
      <w:pPr>
        <w:spacing w:after="0" w:line="240" w:lineRule="auto"/>
      </w:pPr>
      <w:r>
        <w:separator/>
      </w:r>
    </w:p>
  </w:footnote>
  <w:footnote w:type="continuationSeparator" w:id="0">
    <w:p w14:paraId="4A31506A" w14:textId="77777777" w:rsidR="00A262E7" w:rsidRDefault="00A262E7"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11D"/>
    <w:multiLevelType w:val="hybridMultilevel"/>
    <w:tmpl w:val="B17C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915A7"/>
    <w:multiLevelType w:val="hybridMultilevel"/>
    <w:tmpl w:val="997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12ACF"/>
    <w:multiLevelType w:val="hybridMultilevel"/>
    <w:tmpl w:val="DF6C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3"/>
  </w:num>
  <w:num w:numId="2" w16cid:durableId="1638297260">
    <w:abstractNumId w:val="1"/>
  </w:num>
  <w:num w:numId="3" w16cid:durableId="2146115300">
    <w:abstractNumId w:val="2"/>
  </w:num>
  <w:num w:numId="4" w16cid:durableId="91798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000EB"/>
    <w:rsid w:val="001F10D5"/>
    <w:rsid w:val="002F2EC5"/>
    <w:rsid w:val="0075795C"/>
    <w:rsid w:val="008373C2"/>
    <w:rsid w:val="009C5470"/>
    <w:rsid w:val="00A262E7"/>
    <w:rsid w:val="00A75561"/>
    <w:rsid w:val="00B65595"/>
    <w:rsid w:val="00D44B15"/>
    <w:rsid w:val="00D51603"/>
    <w:rsid w:val="00D9555C"/>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2024-03-29T10:58:00Z</dcterms:modified>
</cp:coreProperties>
</file>