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4A82" w14:textId="3CFADFB1" w:rsidR="00AF4019" w:rsidRPr="00AF4019" w:rsidRDefault="00AF4019" w:rsidP="00AF4019">
      <w:pPr>
        <w:jc w:val="center"/>
        <w:rPr>
          <w:b/>
          <w:color w:val="0070C0"/>
          <w:sz w:val="32"/>
          <w:szCs w:val="32"/>
          <w:u w:val="single"/>
        </w:rPr>
      </w:pPr>
      <w:r w:rsidRPr="00AF4019">
        <w:rPr>
          <w:b/>
          <w:color w:val="0070C0"/>
          <w:sz w:val="32"/>
          <w:szCs w:val="32"/>
          <w:u w:val="single"/>
        </w:rPr>
        <w:t xml:space="preserve">TOOLBOX TALK WORK ZONE SAFETY </w:t>
      </w:r>
    </w:p>
    <w:p w14:paraId="7F645174" w14:textId="443C8EF4" w:rsidR="00AF4019" w:rsidRPr="00AF4019" w:rsidRDefault="00AF4019" w:rsidP="00AF4019">
      <w:pPr>
        <w:jc w:val="center"/>
        <w:rPr>
          <w:b/>
          <w:color w:val="ED7D31" w:themeColor="accent2"/>
          <w:sz w:val="32"/>
          <w:szCs w:val="32"/>
          <w:u w:val="single"/>
        </w:rPr>
      </w:pPr>
      <w:r>
        <w:rPr>
          <w:noProof/>
        </w:rPr>
        <w:drawing>
          <wp:inline distT="0" distB="0" distL="0" distR="0" wp14:anchorId="1260215D" wp14:editId="094D68B8">
            <wp:extent cx="5013960" cy="922020"/>
            <wp:effectExtent l="0" t="0" r="0" b="0"/>
            <wp:docPr id="782199954" name="Picture 2" descr="Participate - NATIONAL WORK ZONE AWARENESS WEEK APRIL 17-21,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ticipate - NATIONAL WORK ZONE AWARENESS WEEK APRIL 17-21, 20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3960" cy="922020"/>
                    </a:xfrm>
                    <a:prstGeom prst="rect">
                      <a:avLst/>
                    </a:prstGeom>
                    <a:noFill/>
                    <a:ln>
                      <a:noFill/>
                    </a:ln>
                  </pic:spPr>
                </pic:pic>
              </a:graphicData>
            </a:graphic>
          </wp:inline>
        </w:drawing>
      </w:r>
    </w:p>
    <w:p w14:paraId="084E5317" w14:textId="77777777" w:rsidR="00AF4019" w:rsidRPr="00FE484F" w:rsidRDefault="00AF4019" w:rsidP="00D9555C">
      <w:pPr>
        <w:autoSpaceDE w:val="0"/>
        <w:autoSpaceDN w:val="0"/>
        <w:adjustRightInd w:val="0"/>
        <w:spacing w:after="0" w:line="240" w:lineRule="auto"/>
        <w:rPr>
          <w:rFonts w:ascii="SourceSansPro-Regular" w:hAnsi="SourceSansPro-Regular" w:cs="SourceSansPro-Regular"/>
          <w:color w:val="000000"/>
          <w:sz w:val="20"/>
          <w:szCs w:val="20"/>
        </w:rPr>
      </w:pPr>
    </w:p>
    <w:p w14:paraId="20407354" w14:textId="07F97AFB" w:rsidR="008947D2" w:rsidRPr="00AF4019" w:rsidRDefault="008947D2" w:rsidP="008947D2">
      <w:pPr>
        <w:rPr>
          <w:sz w:val="20"/>
          <w:szCs w:val="20"/>
        </w:rPr>
      </w:pPr>
      <w:r w:rsidRPr="00AF4019">
        <w:rPr>
          <w:sz w:val="20"/>
          <w:szCs w:val="20"/>
        </w:rPr>
        <w:t xml:space="preserve">If you’re working on the road, carrying out essential </w:t>
      </w:r>
      <w:proofErr w:type="gramStart"/>
      <w:r w:rsidRPr="00AF4019">
        <w:rPr>
          <w:sz w:val="20"/>
          <w:szCs w:val="20"/>
        </w:rPr>
        <w:t>works</w:t>
      </w:r>
      <w:proofErr w:type="gramEnd"/>
      <w:r w:rsidRPr="00AF4019">
        <w:rPr>
          <w:sz w:val="20"/>
          <w:szCs w:val="20"/>
        </w:rPr>
        <w:t xml:space="preserve">, there are things you can do to reduce the risk of accidents from occurring.  This is important because working on the road can be very dangerous due to </w:t>
      </w:r>
      <w:proofErr w:type="gramStart"/>
      <w:r w:rsidRPr="00AF4019">
        <w:rPr>
          <w:sz w:val="20"/>
          <w:szCs w:val="20"/>
        </w:rPr>
        <w:t>all of</w:t>
      </w:r>
      <w:proofErr w:type="gramEnd"/>
      <w:r w:rsidRPr="00AF4019">
        <w:rPr>
          <w:sz w:val="20"/>
          <w:szCs w:val="20"/>
        </w:rPr>
        <w:t xml:space="preserve"> the vehicles and heavy equipment that are in your work zone.</w:t>
      </w:r>
    </w:p>
    <w:p w14:paraId="68E4D001" w14:textId="08EF9A59" w:rsidR="008947D2" w:rsidRPr="00AF4019" w:rsidRDefault="008947D2" w:rsidP="008947D2">
      <w:pPr>
        <w:rPr>
          <w:sz w:val="20"/>
          <w:szCs w:val="20"/>
        </w:rPr>
      </w:pPr>
      <w:r w:rsidRPr="00AF4019">
        <w:rPr>
          <w:sz w:val="20"/>
          <w:szCs w:val="20"/>
        </w:rPr>
        <w:t>In this road work safety toolbox talk, we will go over the main road works hazards and how you can minimize the risks.</w:t>
      </w:r>
    </w:p>
    <w:p w14:paraId="2D0C9EAA" w14:textId="77777777" w:rsidR="008947D2" w:rsidRPr="00034694" w:rsidRDefault="008947D2" w:rsidP="008947D2">
      <w:pPr>
        <w:rPr>
          <w:b/>
          <w:bCs/>
          <w:color w:val="0070C0"/>
          <w:sz w:val="24"/>
          <w:szCs w:val="24"/>
        </w:rPr>
      </w:pPr>
      <w:r w:rsidRPr="00034694">
        <w:rPr>
          <w:b/>
          <w:bCs/>
          <w:color w:val="0070C0"/>
          <w:sz w:val="24"/>
          <w:szCs w:val="24"/>
        </w:rPr>
        <w:t>Why Run a Road Work Safety Toolbox Talk?</w:t>
      </w:r>
    </w:p>
    <w:p w14:paraId="582FB39A" w14:textId="77777777" w:rsidR="008947D2" w:rsidRPr="00AF4019" w:rsidRDefault="008947D2" w:rsidP="008947D2">
      <w:pPr>
        <w:pStyle w:val="ListParagraph"/>
        <w:numPr>
          <w:ilvl w:val="0"/>
          <w:numId w:val="5"/>
        </w:numPr>
        <w:rPr>
          <w:sz w:val="20"/>
          <w:szCs w:val="20"/>
        </w:rPr>
      </w:pPr>
      <w:r w:rsidRPr="00AF4019">
        <w:rPr>
          <w:sz w:val="20"/>
          <w:szCs w:val="20"/>
        </w:rPr>
        <w:t xml:space="preserve">Helps you be aware of hazards when working on the </w:t>
      </w:r>
      <w:proofErr w:type="gramStart"/>
      <w:r w:rsidRPr="00AF4019">
        <w:rPr>
          <w:sz w:val="20"/>
          <w:szCs w:val="20"/>
        </w:rPr>
        <w:t>road</w:t>
      </w:r>
      <w:proofErr w:type="gramEnd"/>
    </w:p>
    <w:p w14:paraId="3909FE9A" w14:textId="77777777" w:rsidR="008947D2" w:rsidRPr="00AF4019" w:rsidRDefault="008947D2" w:rsidP="008947D2">
      <w:pPr>
        <w:pStyle w:val="ListParagraph"/>
        <w:numPr>
          <w:ilvl w:val="0"/>
          <w:numId w:val="5"/>
        </w:numPr>
        <w:rPr>
          <w:sz w:val="20"/>
          <w:szCs w:val="20"/>
        </w:rPr>
      </w:pPr>
      <w:r w:rsidRPr="00AF4019">
        <w:rPr>
          <w:sz w:val="20"/>
          <w:szCs w:val="20"/>
        </w:rPr>
        <w:t xml:space="preserve">Helps you to be able to identify risks and then minimize those </w:t>
      </w:r>
      <w:proofErr w:type="gramStart"/>
      <w:r w:rsidRPr="00AF4019">
        <w:rPr>
          <w:sz w:val="20"/>
          <w:szCs w:val="20"/>
        </w:rPr>
        <w:t>risks</w:t>
      </w:r>
      <w:proofErr w:type="gramEnd"/>
    </w:p>
    <w:p w14:paraId="4F7923C0" w14:textId="77777777" w:rsidR="008947D2" w:rsidRPr="00AF4019" w:rsidRDefault="008947D2" w:rsidP="008947D2">
      <w:pPr>
        <w:pStyle w:val="ListParagraph"/>
        <w:numPr>
          <w:ilvl w:val="0"/>
          <w:numId w:val="5"/>
        </w:numPr>
        <w:rPr>
          <w:sz w:val="20"/>
          <w:szCs w:val="20"/>
        </w:rPr>
      </w:pPr>
      <w:r w:rsidRPr="00AF4019">
        <w:rPr>
          <w:sz w:val="20"/>
          <w:szCs w:val="20"/>
        </w:rPr>
        <w:t xml:space="preserve">Helps you to know the correct safety procedures while working on road </w:t>
      </w:r>
      <w:proofErr w:type="gramStart"/>
      <w:r w:rsidRPr="00AF4019">
        <w:rPr>
          <w:sz w:val="20"/>
          <w:szCs w:val="20"/>
        </w:rPr>
        <w:t>projects</w:t>
      </w:r>
      <w:proofErr w:type="gramEnd"/>
    </w:p>
    <w:p w14:paraId="755D535D" w14:textId="77777777" w:rsidR="008947D2" w:rsidRPr="00AF4019" w:rsidRDefault="008947D2" w:rsidP="008947D2">
      <w:pPr>
        <w:pStyle w:val="ListParagraph"/>
        <w:numPr>
          <w:ilvl w:val="0"/>
          <w:numId w:val="5"/>
        </w:numPr>
        <w:rPr>
          <w:sz w:val="20"/>
          <w:szCs w:val="20"/>
        </w:rPr>
      </w:pPr>
      <w:r w:rsidRPr="00AF4019">
        <w:rPr>
          <w:sz w:val="20"/>
          <w:szCs w:val="20"/>
        </w:rPr>
        <w:t>Ensures we all know our responsibilities to maintain a safe workplace (including management)</w:t>
      </w:r>
    </w:p>
    <w:p w14:paraId="6CE03B35" w14:textId="672B7353" w:rsidR="008947D2" w:rsidRPr="00AF4019" w:rsidRDefault="008947D2" w:rsidP="008947D2">
      <w:pPr>
        <w:pStyle w:val="ListParagraph"/>
        <w:numPr>
          <w:ilvl w:val="0"/>
          <w:numId w:val="5"/>
        </w:numPr>
        <w:rPr>
          <w:sz w:val="20"/>
          <w:szCs w:val="20"/>
        </w:rPr>
      </w:pPr>
      <w:r w:rsidRPr="00AF4019">
        <w:rPr>
          <w:sz w:val="20"/>
          <w:szCs w:val="20"/>
        </w:rPr>
        <w:t xml:space="preserve">Safety improves </w:t>
      </w:r>
      <w:proofErr w:type="gramStart"/>
      <w:r w:rsidRPr="00AF4019">
        <w:rPr>
          <w:sz w:val="20"/>
          <w:szCs w:val="20"/>
        </w:rPr>
        <w:t>productivity</w:t>
      </w:r>
      <w:proofErr w:type="gramEnd"/>
    </w:p>
    <w:p w14:paraId="714C4BB3" w14:textId="77777777" w:rsidR="008947D2" w:rsidRPr="008947D2" w:rsidRDefault="008947D2" w:rsidP="008947D2">
      <w:pPr>
        <w:rPr>
          <w:b/>
          <w:bCs/>
          <w:color w:val="ED7D31" w:themeColor="accent2"/>
          <w:sz w:val="24"/>
          <w:szCs w:val="24"/>
        </w:rPr>
      </w:pPr>
      <w:r w:rsidRPr="008947D2">
        <w:rPr>
          <w:b/>
          <w:bCs/>
          <w:color w:val="ED7D31" w:themeColor="accent2"/>
          <w:sz w:val="24"/>
          <w:szCs w:val="24"/>
        </w:rPr>
        <w:t>Common Road Work Hazards</w:t>
      </w:r>
    </w:p>
    <w:p w14:paraId="1C22D5D8" w14:textId="6BF1C952" w:rsidR="008947D2" w:rsidRPr="00AF4019" w:rsidRDefault="008947D2" w:rsidP="008947D2">
      <w:pPr>
        <w:rPr>
          <w:sz w:val="20"/>
          <w:szCs w:val="20"/>
        </w:rPr>
      </w:pPr>
      <w:r w:rsidRPr="00AF4019">
        <w:rPr>
          <w:sz w:val="20"/>
          <w:szCs w:val="20"/>
        </w:rPr>
        <w:t xml:space="preserve">When working on or near the roads, there are </w:t>
      </w:r>
      <w:proofErr w:type="gramStart"/>
      <w:r w:rsidRPr="00AF4019">
        <w:rPr>
          <w:sz w:val="20"/>
          <w:szCs w:val="20"/>
        </w:rPr>
        <w:t>a number of</w:t>
      </w:r>
      <w:proofErr w:type="gramEnd"/>
      <w:r w:rsidRPr="00AF4019">
        <w:rPr>
          <w:sz w:val="20"/>
          <w:szCs w:val="20"/>
        </w:rPr>
        <w:t xml:space="preserve"> hazards that you need to be aware of, including:</w:t>
      </w:r>
    </w:p>
    <w:p w14:paraId="7F72715E" w14:textId="77777777" w:rsidR="008947D2" w:rsidRPr="00AF4019" w:rsidRDefault="008947D2" w:rsidP="008947D2">
      <w:pPr>
        <w:pStyle w:val="ListParagraph"/>
        <w:numPr>
          <w:ilvl w:val="0"/>
          <w:numId w:val="6"/>
        </w:numPr>
        <w:rPr>
          <w:sz w:val="20"/>
          <w:szCs w:val="20"/>
        </w:rPr>
      </w:pPr>
      <w:r w:rsidRPr="00AF4019">
        <w:rPr>
          <w:sz w:val="20"/>
          <w:szCs w:val="20"/>
        </w:rPr>
        <w:t>Moving and idle construction vehicles and equipment</w:t>
      </w:r>
    </w:p>
    <w:p w14:paraId="6474224D" w14:textId="77777777" w:rsidR="008947D2" w:rsidRPr="00AF4019" w:rsidRDefault="008947D2" w:rsidP="008947D2">
      <w:pPr>
        <w:pStyle w:val="ListParagraph"/>
        <w:numPr>
          <w:ilvl w:val="0"/>
          <w:numId w:val="6"/>
        </w:numPr>
        <w:rPr>
          <w:sz w:val="20"/>
          <w:szCs w:val="20"/>
        </w:rPr>
      </w:pPr>
      <w:r w:rsidRPr="00AF4019">
        <w:rPr>
          <w:sz w:val="20"/>
          <w:szCs w:val="20"/>
        </w:rPr>
        <w:t>Moving vehicles driven by the public</w:t>
      </w:r>
    </w:p>
    <w:p w14:paraId="5654C740" w14:textId="77777777" w:rsidR="008947D2" w:rsidRPr="00AF4019" w:rsidRDefault="008947D2" w:rsidP="008947D2">
      <w:pPr>
        <w:pStyle w:val="ListParagraph"/>
        <w:numPr>
          <w:ilvl w:val="0"/>
          <w:numId w:val="6"/>
        </w:numPr>
        <w:rPr>
          <w:sz w:val="20"/>
          <w:szCs w:val="20"/>
        </w:rPr>
      </w:pPr>
      <w:r w:rsidRPr="00AF4019">
        <w:rPr>
          <w:sz w:val="20"/>
          <w:szCs w:val="20"/>
        </w:rPr>
        <w:t>Heavy vehicles such as trucks</w:t>
      </w:r>
    </w:p>
    <w:p w14:paraId="0D6CD5F1" w14:textId="77777777" w:rsidR="008947D2" w:rsidRPr="00AF4019" w:rsidRDefault="008947D2" w:rsidP="008947D2">
      <w:pPr>
        <w:pStyle w:val="ListParagraph"/>
        <w:numPr>
          <w:ilvl w:val="0"/>
          <w:numId w:val="6"/>
        </w:numPr>
        <w:rPr>
          <w:sz w:val="20"/>
          <w:szCs w:val="20"/>
        </w:rPr>
      </w:pPr>
      <w:r w:rsidRPr="00AF4019">
        <w:rPr>
          <w:sz w:val="20"/>
          <w:szCs w:val="20"/>
        </w:rPr>
        <w:t>Traffic management (especially if not adhered to)</w:t>
      </w:r>
    </w:p>
    <w:p w14:paraId="23584369" w14:textId="77777777" w:rsidR="008947D2" w:rsidRPr="00AF4019" w:rsidRDefault="008947D2" w:rsidP="008947D2">
      <w:pPr>
        <w:pStyle w:val="ListParagraph"/>
        <w:numPr>
          <w:ilvl w:val="0"/>
          <w:numId w:val="6"/>
        </w:numPr>
        <w:rPr>
          <w:sz w:val="20"/>
          <w:szCs w:val="20"/>
        </w:rPr>
      </w:pPr>
      <w:r w:rsidRPr="00AF4019">
        <w:rPr>
          <w:sz w:val="20"/>
          <w:szCs w:val="20"/>
        </w:rPr>
        <w:t>Noise from equipment and vehicles</w:t>
      </w:r>
    </w:p>
    <w:p w14:paraId="0C1EEA37" w14:textId="77777777" w:rsidR="008947D2" w:rsidRPr="00AF4019" w:rsidRDefault="008947D2" w:rsidP="008947D2">
      <w:pPr>
        <w:pStyle w:val="ListParagraph"/>
        <w:numPr>
          <w:ilvl w:val="0"/>
          <w:numId w:val="6"/>
        </w:numPr>
        <w:rPr>
          <w:sz w:val="20"/>
          <w:szCs w:val="20"/>
        </w:rPr>
      </w:pPr>
      <w:r w:rsidRPr="00AF4019">
        <w:rPr>
          <w:sz w:val="20"/>
          <w:szCs w:val="20"/>
        </w:rPr>
        <w:t xml:space="preserve">Limited visibility—caused by things like dust from vehicles and </w:t>
      </w:r>
      <w:proofErr w:type="gramStart"/>
      <w:r w:rsidRPr="00AF4019">
        <w:rPr>
          <w:sz w:val="20"/>
          <w:szCs w:val="20"/>
        </w:rPr>
        <w:t>equipment</w:t>
      </w:r>
      <w:proofErr w:type="gramEnd"/>
    </w:p>
    <w:p w14:paraId="190BF602" w14:textId="77777777" w:rsidR="008947D2" w:rsidRPr="00AF4019" w:rsidRDefault="008947D2" w:rsidP="008947D2">
      <w:pPr>
        <w:pStyle w:val="ListParagraph"/>
        <w:numPr>
          <w:ilvl w:val="0"/>
          <w:numId w:val="6"/>
        </w:numPr>
        <w:rPr>
          <w:sz w:val="20"/>
          <w:szCs w:val="20"/>
        </w:rPr>
      </w:pPr>
      <w:r w:rsidRPr="00AF4019">
        <w:rPr>
          <w:sz w:val="20"/>
          <w:szCs w:val="20"/>
        </w:rPr>
        <w:t>Limited lighting (for example, working at night)</w:t>
      </w:r>
    </w:p>
    <w:p w14:paraId="7AE95CC7" w14:textId="77777777" w:rsidR="008947D2" w:rsidRPr="00AF4019" w:rsidRDefault="008947D2" w:rsidP="008947D2">
      <w:pPr>
        <w:pStyle w:val="ListParagraph"/>
        <w:numPr>
          <w:ilvl w:val="0"/>
          <w:numId w:val="6"/>
        </w:numPr>
        <w:rPr>
          <w:sz w:val="20"/>
          <w:szCs w:val="20"/>
        </w:rPr>
      </w:pPr>
      <w:r w:rsidRPr="00AF4019">
        <w:rPr>
          <w:sz w:val="20"/>
          <w:szCs w:val="20"/>
        </w:rPr>
        <w:t>Bad weather such as rain, sun, and high winds</w:t>
      </w:r>
    </w:p>
    <w:p w14:paraId="65992505" w14:textId="77777777" w:rsidR="008947D2" w:rsidRPr="00AF4019" w:rsidRDefault="008947D2" w:rsidP="008947D2">
      <w:pPr>
        <w:pStyle w:val="ListParagraph"/>
        <w:numPr>
          <w:ilvl w:val="0"/>
          <w:numId w:val="6"/>
        </w:numPr>
        <w:rPr>
          <w:sz w:val="20"/>
          <w:szCs w:val="20"/>
        </w:rPr>
      </w:pPr>
      <w:r w:rsidRPr="00AF4019">
        <w:rPr>
          <w:sz w:val="20"/>
          <w:szCs w:val="20"/>
        </w:rPr>
        <w:t xml:space="preserve">Natural hazards such as slips, trees, and </w:t>
      </w:r>
      <w:proofErr w:type="gramStart"/>
      <w:r w:rsidRPr="00AF4019">
        <w:rPr>
          <w:sz w:val="20"/>
          <w:szCs w:val="20"/>
        </w:rPr>
        <w:t>vegetation</w:t>
      </w:r>
      <w:proofErr w:type="gramEnd"/>
    </w:p>
    <w:p w14:paraId="64899EA2" w14:textId="08F41232" w:rsidR="008947D2" w:rsidRPr="00AF4019" w:rsidRDefault="008947D2" w:rsidP="008947D2">
      <w:pPr>
        <w:rPr>
          <w:sz w:val="20"/>
          <w:szCs w:val="20"/>
        </w:rPr>
      </w:pPr>
      <w:r w:rsidRPr="00AF4019">
        <w:rPr>
          <w:sz w:val="20"/>
          <w:szCs w:val="20"/>
        </w:rPr>
        <w:t>In some instances, even livestock and wild animals!</w:t>
      </w:r>
    </w:p>
    <w:p w14:paraId="0E979109" w14:textId="77777777" w:rsidR="008947D2" w:rsidRPr="00034694" w:rsidRDefault="008947D2" w:rsidP="008947D2">
      <w:pPr>
        <w:rPr>
          <w:b/>
          <w:bCs/>
          <w:color w:val="0070C0"/>
          <w:sz w:val="24"/>
          <w:szCs w:val="24"/>
        </w:rPr>
      </w:pPr>
      <w:r w:rsidRPr="00034694">
        <w:rPr>
          <w:b/>
          <w:bCs/>
          <w:color w:val="0070C0"/>
          <w:sz w:val="24"/>
          <w:szCs w:val="24"/>
        </w:rPr>
        <w:t xml:space="preserve">Road Works Best Practices </w:t>
      </w:r>
    </w:p>
    <w:p w14:paraId="67A3B420" w14:textId="77777777" w:rsidR="008947D2" w:rsidRPr="00AF4019" w:rsidRDefault="008947D2" w:rsidP="008947D2">
      <w:pPr>
        <w:rPr>
          <w:sz w:val="20"/>
          <w:szCs w:val="20"/>
        </w:rPr>
      </w:pPr>
      <w:r w:rsidRPr="00AF4019">
        <w:rPr>
          <w:b/>
          <w:bCs/>
          <w:sz w:val="20"/>
          <w:szCs w:val="20"/>
        </w:rPr>
        <w:t>Have a Plan.</w:t>
      </w:r>
      <w:r w:rsidRPr="00AF4019">
        <w:rPr>
          <w:sz w:val="20"/>
          <w:szCs w:val="20"/>
        </w:rPr>
        <w:t xml:space="preserve"> The main way to avoid hazards on a road worksite is to have a detailed plan for the job. Make sure you identify all specific risks and have a plan in place to minimize them. Make sure every team member knows the plan before work commences.</w:t>
      </w:r>
    </w:p>
    <w:p w14:paraId="0E420FC3" w14:textId="77777777" w:rsidR="008947D2" w:rsidRPr="00AF4019" w:rsidRDefault="008947D2" w:rsidP="008947D2">
      <w:pPr>
        <w:rPr>
          <w:sz w:val="20"/>
          <w:szCs w:val="20"/>
        </w:rPr>
      </w:pPr>
      <w:r w:rsidRPr="00AF4019">
        <w:rPr>
          <w:b/>
          <w:bCs/>
          <w:sz w:val="20"/>
          <w:szCs w:val="20"/>
        </w:rPr>
        <w:lastRenderedPageBreak/>
        <w:t>Safety First.</w:t>
      </w:r>
      <w:r w:rsidRPr="00AF4019">
        <w:rPr>
          <w:sz w:val="20"/>
          <w:szCs w:val="20"/>
        </w:rPr>
        <w:t xml:space="preserve"> Always ensure the correct signage, traffic control systems, road markings, etc. are in place. Before heading out to the worksite, make sure you have </w:t>
      </w:r>
      <w:proofErr w:type="gramStart"/>
      <w:r w:rsidRPr="00AF4019">
        <w:rPr>
          <w:sz w:val="20"/>
          <w:szCs w:val="20"/>
        </w:rPr>
        <w:t>all of</w:t>
      </w:r>
      <w:proofErr w:type="gramEnd"/>
      <w:r w:rsidRPr="00AF4019">
        <w:rPr>
          <w:sz w:val="20"/>
          <w:szCs w:val="20"/>
        </w:rPr>
        <w:t xml:space="preserve"> the equipment with you.</w:t>
      </w:r>
    </w:p>
    <w:p w14:paraId="1763610B" w14:textId="77777777" w:rsidR="008947D2" w:rsidRPr="00AF4019" w:rsidRDefault="008947D2" w:rsidP="008947D2">
      <w:pPr>
        <w:rPr>
          <w:sz w:val="20"/>
          <w:szCs w:val="20"/>
        </w:rPr>
      </w:pPr>
      <w:r w:rsidRPr="00AF4019">
        <w:rPr>
          <w:b/>
          <w:bCs/>
          <w:sz w:val="20"/>
          <w:szCs w:val="20"/>
        </w:rPr>
        <w:t>Wear Correct PPE.</w:t>
      </w:r>
      <w:r w:rsidRPr="00AF4019">
        <w:rPr>
          <w:sz w:val="20"/>
          <w:szCs w:val="20"/>
        </w:rPr>
        <w:t xml:space="preserve"> When working in traffic, wear the correct PPE such as a reflective high-visibility vest, hard hat, eye protection (when required), the appropriate clothing, and protective footwear.</w:t>
      </w:r>
    </w:p>
    <w:p w14:paraId="5A8E951F" w14:textId="77777777" w:rsidR="008947D2" w:rsidRPr="00AF4019" w:rsidRDefault="008947D2" w:rsidP="008947D2">
      <w:pPr>
        <w:rPr>
          <w:sz w:val="20"/>
          <w:szCs w:val="20"/>
        </w:rPr>
      </w:pPr>
      <w:r w:rsidRPr="00AF4019">
        <w:rPr>
          <w:b/>
          <w:bCs/>
          <w:sz w:val="20"/>
          <w:szCs w:val="20"/>
        </w:rPr>
        <w:t xml:space="preserve">Get in, </w:t>
      </w:r>
      <w:proofErr w:type="gramStart"/>
      <w:r w:rsidRPr="00AF4019">
        <w:rPr>
          <w:b/>
          <w:bCs/>
          <w:sz w:val="20"/>
          <w:szCs w:val="20"/>
        </w:rPr>
        <w:t>Get</w:t>
      </w:r>
      <w:proofErr w:type="gramEnd"/>
      <w:r w:rsidRPr="00AF4019">
        <w:rPr>
          <w:b/>
          <w:bCs/>
          <w:sz w:val="20"/>
          <w:szCs w:val="20"/>
        </w:rPr>
        <w:t xml:space="preserve"> it Done, Get Out.</w:t>
      </w:r>
      <w:r w:rsidRPr="00AF4019">
        <w:rPr>
          <w:sz w:val="20"/>
          <w:szCs w:val="20"/>
        </w:rPr>
        <w:t xml:space="preserve"> By this, we mean always minimize the amount of time staff needs to be exposed to traffic. The best way to achieve this is to be prepared.</w:t>
      </w:r>
    </w:p>
    <w:p w14:paraId="2AFBB3F5" w14:textId="77777777" w:rsidR="008947D2" w:rsidRPr="00AF4019" w:rsidRDefault="008947D2" w:rsidP="008947D2">
      <w:pPr>
        <w:rPr>
          <w:sz w:val="20"/>
          <w:szCs w:val="20"/>
        </w:rPr>
      </w:pPr>
      <w:r w:rsidRPr="00AF4019">
        <w:rPr>
          <w:b/>
          <w:bCs/>
          <w:sz w:val="20"/>
          <w:szCs w:val="20"/>
        </w:rPr>
        <w:t>Ensure Correct Training.</w:t>
      </w:r>
      <w:r w:rsidRPr="00AF4019">
        <w:rPr>
          <w:sz w:val="20"/>
          <w:szCs w:val="20"/>
        </w:rPr>
        <w:t xml:space="preserve"> All staff on a road worksite need to be properly trained in all aspects of safety. For example, the traffic control team needs to be fully trained. Only the required staff should be onsite too.</w:t>
      </w:r>
    </w:p>
    <w:p w14:paraId="153394D9" w14:textId="77777777" w:rsidR="008947D2" w:rsidRPr="00AF4019" w:rsidRDefault="008947D2" w:rsidP="008947D2">
      <w:pPr>
        <w:rPr>
          <w:sz w:val="20"/>
          <w:szCs w:val="20"/>
        </w:rPr>
      </w:pPr>
      <w:r w:rsidRPr="00AF4019">
        <w:rPr>
          <w:b/>
          <w:bCs/>
          <w:sz w:val="20"/>
          <w:szCs w:val="20"/>
        </w:rPr>
        <w:t>Remove Hazards.</w:t>
      </w:r>
      <w:r w:rsidRPr="00AF4019">
        <w:rPr>
          <w:sz w:val="20"/>
          <w:szCs w:val="20"/>
        </w:rPr>
        <w:t xml:space="preserve"> Always ensure that all waste is removed from the worksite ASAP and that equipment that is not required is removed when no longer needed. </w:t>
      </w:r>
    </w:p>
    <w:p w14:paraId="5998B1D7" w14:textId="65B67B23" w:rsidR="008947D2" w:rsidRPr="00AF4019" w:rsidRDefault="008947D2" w:rsidP="008947D2">
      <w:pPr>
        <w:rPr>
          <w:sz w:val="20"/>
          <w:szCs w:val="20"/>
        </w:rPr>
      </w:pPr>
      <w:r w:rsidRPr="00AF4019">
        <w:rPr>
          <w:b/>
          <w:bCs/>
          <w:sz w:val="20"/>
          <w:szCs w:val="20"/>
        </w:rPr>
        <w:t>Have Emergency Plans.</w:t>
      </w:r>
      <w:r w:rsidRPr="00AF4019">
        <w:rPr>
          <w:sz w:val="20"/>
          <w:szCs w:val="20"/>
        </w:rPr>
        <w:t xml:space="preserve"> Accidents do happen. For this reason, you must have emergency plans in place in the event of an accident. All staff must be made aware of the emergency plans before work commences. Depending on the specifics of the job, you may require backup plans in place too.</w:t>
      </w:r>
    </w:p>
    <w:p w14:paraId="51EB6AC8" w14:textId="77777777" w:rsidR="008947D2" w:rsidRPr="008947D2" w:rsidRDefault="008947D2" w:rsidP="008947D2">
      <w:pPr>
        <w:rPr>
          <w:b/>
          <w:bCs/>
          <w:color w:val="ED7D31" w:themeColor="accent2"/>
          <w:sz w:val="24"/>
          <w:szCs w:val="24"/>
        </w:rPr>
      </w:pPr>
      <w:r w:rsidRPr="008947D2">
        <w:rPr>
          <w:b/>
          <w:bCs/>
          <w:color w:val="ED7D31" w:themeColor="accent2"/>
          <w:sz w:val="24"/>
          <w:szCs w:val="24"/>
        </w:rPr>
        <w:t>Key Takeaways</w:t>
      </w:r>
    </w:p>
    <w:p w14:paraId="4F6C6727" w14:textId="77777777" w:rsidR="008947D2" w:rsidRPr="00AF4019" w:rsidRDefault="008947D2" w:rsidP="008947D2">
      <w:pPr>
        <w:pStyle w:val="ListParagraph"/>
        <w:numPr>
          <w:ilvl w:val="0"/>
          <w:numId w:val="7"/>
        </w:numPr>
        <w:rPr>
          <w:sz w:val="20"/>
          <w:szCs w:val="20"/>
        </w:rPr>
      </w:pPr>
      <w:r w:rsidRPr="00AF4019">
        <w:rPr>
          <w:sz w:val="20"/>
          <w:szCs w:val="20"/>
        </w:rPr>
        <w:t>Be aware of the hazards around you when working on the road such as equipment, vehicles, and machinery.</w:t>
      </w:r>
    </w:p>
    <w:p w14:paraId="0CBE1D9C" w14:textId="77777777" w:rsidR="008947D2" w:rsidRPr="00AF4019" w:rsidRDefault="008947D2" w:rsidP="008947D2">
      <w:pPr>
        <w:pStyle w:val="ListParagraph"/>
        <w:numPr>
          <w:ilvl w:val="0"/>
          <w:numId w:val="7"/>
        </w:numPr>
        <w:rPr>
          <w:sz w:val="20"/>
          <w:szCs w:val="20"/>
        </w:rPr>
      </w:pPr>
      <w:r w:rsidRPr="00AF4019">
        <w:rPr>
          <w:sz w:val="20"/>
          <w:szCs w:val="20"/>
        </w:rPr>
        <w:t>Always make sure there is a detailed plan in place, and you are aware of it, and then stick to it.</w:t>
      </w:r>
    </w:p>
    <w:p w14:paraId="7482A65C" w14:textId="77777777" w:rsidR="008947D2" w:rsidRPr="00AF4019" w:rsidRDefault="008947D2" w:rsidP="008947D2">
      <w:pPr>
        <w:pStyle w:val="ListParagraph"/>
        <w:numPr>
          <w:ilvl w:val="0"/>
          <w:numId w:val="7"/>
        </w:numPr>
        <w:rPr>
          <w:sz w:val="20"/>
          <w:szCs w:val="20"/>
        </w:rPr>
      </w:pPr>
      <w:r w:rsidRPr="00AF4019">
        <w:rPr>
          <w:sz w:val="20"/>
          <w:szCs w:val="20"/>
        </w:rPr>
        <w:t>Remember, safety first!</w:t>
      </w:r>
    </w:p>
    <w:p w14:paraId="53351C92" w14:textId="77777777" w:rsidR="008947D2" w:rsidRPr="00AF4019" w:rsidRDefault="008947D2" w:rsidP="008947D2">
      <w:pPr>
        <w:pStyle w:val="ListParagraph"/>
        <w:numPr>
          <w:ilvl w:val="0"/>
          <w:numId w:val="7"/>
        </w:numPr>
        <w:rPr>
          <w:sz w:val="20"/>
          <w:szCs w:val="20"/>
        </w:rPr>
      </w:pPr>
      <w:r w:rsidRPr="00AF4019">
        <w:rPr>
          <w:sz w:val="20"/>
          <w:szCs w:val="20"/>
        </w:rPr>
        <w:t>Always make sure you take and then wear the correct PPE.</w:t>
      </w:r>
    </w:p>
    <w:p w14:paraId="3795DE56" w14:textId="77777777" w:rsidR="008947D2" w:rsidRPr="00AF4019" w:rsidRDefault="008947D2" w:rsidP="008947D2">
      <w:pPr>
        <w:pStyle w:val="ListParagraph"/>
        <w:numPr>
          <w:ilvl w:val="0"/>
          <w:numId w:val="7"/>
        </w:numPr>
        <w:rPr>
          <w:sz w:val="20"/>
          <w:szCs w:val="20"/>
        </w:rPr>
      </w:pPr>
      <w:r w:rsidRPr="00AF4019">
        <w:rPr>
          <w:sz w:val="20"/>
          <w:szCs w:val="20"/>
        </w:rPr>
        <w:t>Only spend as much time as you need to when working on the road. This helps to minimize the risk of accidents happening.</w:t>
      </w:r>
    </w:p>
    <w:p w14:paraId="0B7F6628" w14:textId="77777777" w:rsidR="008947D2" w:rsidRPr="00AF4019" w:rsidRDefault="008947D2" w:rsidP="008947D2">
      <w:pPr>
        <w:pStyle w:val="ListParagraph"/>
        <w:numPr>
          <w:ilvl w:val="0"/>
          <w:numId w:val="7"/>
        </w:numPr>
        <w:rPr>
          <w:sz w:val="20"/>
          <w:szCs w:val="20"/>
        </w:rPr>
      </w:pPr>
      <w:r w:rsidRPr="00AF4019">
        <w:rPr>
          <w:sz w:val="20"/>
          <w:szCs w:val="20"/>
        </w:rPr>
        <w:t>Everybody on the worksite should have the proper training.</w:t>
      </w:r>
    </w:p>
    <w:p w14:paraId="317EC900" w14:textId="77777777" w:rsidR="008947D2" w:rsidRPr="00AF4019" w:rsidRDefault="008947D2" w:rsidP="008947D2">
      <w:pPr>
        <w:pStyle w:val="ListParagraph"/>
        <w:numPr>
          <w:ilvl w:val="0"/>
          <w:numId w:val="7"/>
        </w:numPr>
        <w:rPr>
          <w:sz w:val="20"/>
          <w:szCs w:val="20"/>
        </w:rPr>
      </w:pPr>
      <w:r w:rsidRPr="00AF4019">
        <w:rPr>
          <w:sz w:val="20"/>
          <w:szCs w:val="20"/>
        </w:rPr>
        <w:t>Remove any hazards when you see them.</w:t>
      </w:r>
    </w:p>
    <w:p w14:paraId="7516EEA3" w14:textId="249ED6FE" w:rsidR="000C218B" w:rsidRPr="00D9555C" w:rsidRDefault="008947D2" w:rsidP="008947D2">
      <w:pPr>
        <w:pStyle w:val="ListParagraph"/>
        <w:numPr>
          <w:ilvl w:val="0"/>
          <w:numId w:val="7"/>
        </w:numPr>
        <w:jc w:val="center"/>
      </w:pPr>
      <w:r w:rsidRPr="00AF4019">
        <w:rPr>
          <w:sz w:val="20"/>
          <w:szCs w:val="20"/>
        </w:rPr>
        <w:t>Make sure there are emergency plans in place in the event of something going wrong.</w:t>
      </w:r>
      <w:r>
        <w:br/>
      </w:r>
      <w:r>
        <w:br/>
      </w:r>
      <w:r>
        <w:rPr>
          <w:noProof/>
        </w:rPr>
        <w:drawing>
          <wp:inline distT="0" distB="0" distL="0" distR="0" wp14:anchorId="7361825F" wp14:editId="7B51D6BE">
            <wp:extent cx="2840066" cy="213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6289" cy="2145788"/>
                    </a:xfrm>
                    <a:prstGeom prst="rect">
                      <a:avLst/>
                    </a:prstGeom>
                    <a:noFill/>
                  </pic:spPr>
                </pic:pic>
              </a:graphicData>
            </a:graphic>
          </wp:inline>
        </w:drawing>
      </w:r>
    </w:p>
    <w:sectPr w:rsidR="000C218B" w:rsidRPr="00D9555C" w:rsidSect="00DC322D">
      <w:headerReference w:type="default" r:id="rId9"/>
      <w:footerReference w:type="default" r:id="rId10"/>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E050" w14:textId="77777777" w:rsidR="00C5358F" w:rsidRDefault="00C5358F" w:rsidP="009C5470">
      <w:pPr>
        <w:spacing w:after="0" w:line="240" w:lineRule="auto"/>
      </w:pPr>
      <w:r>
        <w:separator/>
      </w:r>
    </w:p>
  </w:endnote>
  <w:endnote w:type="continuationSeparator" w:id="0">
    <w:p w14:paraId="6DB25948" w14:textId="77777777" w:rsidR="00C5358F" w:rsidRDefault="00C5358F"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Sans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C348" w14:textId="77777777" w:rsidR="00C5358F" w:rsidRDefault="00C5358F" w:rsidP="009C5470">
      <w:pPr>
        <w:spacing w:after="0" w:line="240" w:lineRule="auto"/>
      </w:pPr>
      <w:r>
        <w:separator/>
      </w:r>
    </w:p>
  </w:footnote>
  <w:footnote w:type="continuationSeparator" w:id="0">
    <w:p w14:paraId="62991809" w14:textId="77777777" w:rsidR="00C5358F" w:rsidRDefault="00C5358F"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11D"/>
    <w:multiLevelType w:val="hybridMultilevel"/>
    <w:tmpl w:val="B17C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4165A"/>
    <w:multiLevelType w:val="hybridMultilevel"/>
    <w:tmpl w:val="453A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60B6A"/>
    <w:multiLevelType w:val="hybridMultilevel"/>
    <w:tmpl w:val="33C2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B296B"/>
    <w:multiLevelType w:val="hybridMultilevel"/>
    <w:tmpl w:val="7710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915A7"/>
    <w:multiLevelType w:val="hybridMultilevel"/>
    <w:tmpl w:val="9974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12ACF"/>
    <w:multiLevelType w:val="hybridMultilevel"/>
    <w:tmpl w:val="DF6C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6"/>
  </w:num>
  <w:num w:numId="2" w16cid:durableId="1638297260">
    <w:abstractNumId w:val="4"/>
  </w:num>
  <w:num w:numId="3" w16cid:durableId="2146115300">
    <w:abstractNumId w:val="5"/>
  </w:num>
  <w:num w:numId="4" w16cid:durableId="917981779">
    <w:abstractNumId w:val="0"/>
  </w:num>
  <w:num w:numId="5" w16cid:durableId="1574928169">
    <w:abstractNumId w:val="3"/>
  </w:num>
  <w:num w:numId="6" w16cid:durableId="499081686">
    <w:abstractNumId w:val="1"/>
  </w:num>
  <w:num w:numId="7" w16cid:durableId="891886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34694"/>
    <w:rsid w:val="00077886"/>
    <w:rsid w:val="000C218B"/>
    <w:rsid w:val="001000EB"/>
    <w:rsid w:val="001F10D5"/>
    <w:rsid w:val="002B4464"/>
    <w:rsid w:val="002F2EC5"/>
    <w:rsid w:val="006E4B64"/>
    <w:rsid w:val="0075795C"/>
    <w:rsid w:val="008373C2"/>
    <w:rsid w:val="008947D2"/>
    <w:rsid w:val="009C5470"/>
    <w:rsid w:val="00AF4019"/>
    <w:rsid w:val="00B041C6"/>
    <w:rsid w:val="00B65595"/>
    <w:rsid w:val="00C5358F"/>
    <w:rsid w:val="00C90F42"/>
    <w:rsid w:val="00D44B15"/>
    <w:rsid w:val="00D51603"/>
    <w:rsid w:val="00D9555C"/>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8947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character" w:customStyle="1" w:styleId="Heading2Char">
    <w:name w:val="Heading 2 Char"/>
    <w:basedOn w:val="DefaultParagraphFont"/>
    <w:link w:val="Heading2"/>
    <w:uiPriority w:val="9"/>
    <w:semiHidden/>
    <w:rsid w:val="008947D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0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7</cp:revision>
  <dcterms:created xsi:type="dcterms:W3CDTF">2023-04-14T19:31:00Z</dcterms:created>
  <dcterms:modified xsi:type="dcterms:W3CDTF">2023-04-14T20:51:00Z</dcterms:modified>
</cp:coreProperties>
</file>