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8E78" w14:textId="37D63376" w:rsidR="00D007BD" w:rsidRDefault="00D007BD" w:rsidP="0048176E">
      <w:pPr>
        <w:spacing w:after="0" w:line="240" w:lineRule="auto"/>
        <w:jc w:val="center"/>
        <w:outlineLvl w:val="0"/>
        <w:rPr>
          <w:rFonts w:ascii="Arial" w:eastAsia="Times New Roman" w:hAnsi="Arial" w:cs="Arial"/>
          <w:color w:val="294A70"/>
          <w:kern w:val="36"/>
          <w:sz w:val="42"/>
          <w:szCs w:val="42"/>
          <w:u w:val="single"/>
        </w:rPr>
      </w:pPr>
      <w:r w:rsidRPr="00BD1B6D">
        <w:rPr>
          <w:noProof/>
          <w:sz w:val="28"/>
          <w:szCs w:val="28"/>
          <w:u w:val="single"/>
        </w:rPr>
        <mc:AlternateContent>
          <mc:Choice Requires="wps">
            <w:drawing>
              <wp:anchor distT="0" distB="0" distL="114300" distR="114300" simplePos="0" relativeHeight="251661312" behindDoc="0" locked="0" layoutInCell="1" allowOverlap="1" wp14:anchorId="2F8115C7" wp14:editId="258D5D38">
                <wp:simplePos x="0" y="0"/>
                <wp:positionH relativeFrom="column">
                  <wp:posOffset>-906780</wp:posOffset>
                </wp:positionH>
                <wp:positionV relativeFrom="paragraph">
                  <wp:posOffset>-899160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9AD2E01" w14:textId="77777777" w:rsidR="00D007BD" w:rsidRPr="00EA3422" w:rsidRDefault="00D007BD" w:rsidP="00D007B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80E3581" wp14:editId="6427791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95C6DE5" wp14:editId="49F0D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3CAC078" w14:textId="77777777" w:rsidR="00D007BD" w:rsidRPr="005068F8" w:rsidRDefault="00D007BD" w:rsidP="00D007BD">
                            <w:pPr>
                              <w:pStyle w:val="Default"/>
                              <w:pBdr>
                                <w:bottom w:val="single" w:sz="4" w:space="1" w:color="FF0000"/>
                              </w:pBdr>
                              <w:ind w:left="1620" w:right="-360"/>
                              <w:jc w:val="center"/>
                              <w:rPr>
                                <w:color w:val="00589A"/>
                                <w:sz w:val="12"/>
                                <w:szCs w:val="12"/>
                              </w:rPr>
                            </w:pPr>
                          </w:p>
                          <w:p w14:paraId="544688D8" w14:textId="77777777" w:rsidR="00D007BD" w:rsidRPr="005068F8" w:rsidRDefault="00D007BD" w:rsidP="00D007BD">
                            <w:pPr>
                              <w:pStyle w:val="Default"/>
                              <w:ind w:left="1620" w:right="-360"/>
                              <w:jc w:val="center"/>
                              <w:rPr>
                                <w:rFonts w:ascii="Tahoma" w:hAnsi="Tahoma" w:cs="Tahoma"/>
                                <w:color w:val="00589A"/>
                                <w:sz w:val="4"/>
                                <w:szCs w:val="4"/>
                              </w:rPr>
                            </w:pPr>
                          </w:p>
                          <w:p w14:paraId="30FCAAB9" w14:textId="77777777" w:rsidR="00D007BD" w:rsidRPr="00B463AA"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82E5665" w14:textId="77777777" w:rsidR="00D007BD"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4B53CB4" w14:textId="77777777" w:rsidR="00D007BD" w:rsidRDefault="00D007BD" w:rsidP="00D007BD">
                            <w:pPr>
                              <w:pStyle w:val="BodyText"/>
                              <w:ind w:left="102"/>
                              <w:rPr>
                                <w:rFonts w:ascii="Times New Roman"/>
                                <w:noProof/>
                                <w:sz w:val="20"/>
                                <w:lang w:bidi="ar-SA"/>
                              </w:rPr>
                            </w:pPr>
                          </w:p>
                          <w:p w14:paraId="47E6A154" w14:textId="77777777" w:rsidR="00D007BD" w:rsidRDefault="00D007BD" w:rsidP="00D007BD">
                            <w:pPr>
                              <w:pStyle w:val="BodyText"/>
                              <w:ind w:left="102"/>
                              <w:rPr>
                                <w:rFonts w:ascii="Times New Roman"/>
                                <w:sz w:val="20"/>
                              </w:rPr>
                            </w:pPr>
                          </w:p>
                          <w:p w14:paraId="75C7E87B" w14:textId="77777777" w:rsidR="00D007BD" w:rsidRDefault="00D007BD" w:rsidP="00D007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115C7" id="_x0000_t202" coordsize="21600,21600" o:spt="202" path="m,l,21600r21600,l21600,xe">
                <v:stroke joinstyle="miter"/>
                <v:path gradientshapeok="t" o:connecttype="rect"/>
              </v:shapetype>
              <v:shape id="Text Box 3" o:spid="_x0000_s1026" type="#_x0000_t202" style="position:absolute;left:0;text-align:left;margin-left:-71.4pt;margin-top:-70.8pt;width:611.5pt;height:1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39AD2E01" w14:textId="77777777" w:rsidR="00D007BD" w:rsidRPr="00EA3422" w:rsidRDefault="00D007BD" w:rsidP="00D007B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80E3581" wp14:editId="6427791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95C6DE5" wp14:editId="49F0D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3CAC078" w14:textId="77777777" w:rsidR="00D007BD" w:rsidRPr="005068F8" w:rsidRDefault="00D007BD" w:rsidP="00D007BD">
                      <w:pPr>
                        <w:pStyle w:val="Default"/>
                        <w:pBdr>
                          <w:bottom w:val="single" w:sz="4" w:space="1" w:color="FF0000"/>
                        </w:pBdr>
                        <w:ind w:left="1620" w:right="-360"/>
                        <w:jc w:val="center"/>
                        <w:rPr>
                          <w:color w:val="00589A"/>
                          <w:sz w:val="12"/>
                          <w:szCs w:val="12"/>
                        </w:rPr>
                      </w:pPr>
                    </w:p>
                    <w:p w14:paraId="544688D8" w14:textId="77777777" w:rsidR="00D007BD" w:rsidRPr="005068F8" w:rsidRDefault="00D007BD" w:rsidP="00D007BD">
                      <w:pPr>
                        <w:pStyle w:val="Default"/>
                        <w:ind w:left="1620" w:right="-360"/>
                        <w:jc w:val="center"/>
                        <w:rPr>
                          <w:rFonts w:ascii="Tahoma" w:hAnsi="Tahoma" w:cs="Tahoma"/>
                          <w:color w:val="00589A"/>
                          <w:sz w:val="4"/>
                          <w:szCs w:val="4"/>
                        </w:rPr>
                      </w:pPr>
                    </w:p>
                    <w:p w14:paraId="30FCAAB9" w14:textId="77777777" w:rsidR="00D007BD" w:rsidRPr="00B463AA"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82E5665" w14:textId="77777777" w:rsidR="00D007BD"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4B53CB4" w14:textId="77777777" w:rsidR="00D007BD" w:rsidRDefault="00D007BD" w:rsidP="00D007BD">
                      <w:pPr>
                        <w:pStyle w:val="BodyText"/>
                        <w:ind w:left="102"/>
                        <w:rPr>
                          <w:rFonts w:ascii="Times New Roman"/>
                          <w:noProof/>
                          <w:sz w:val="20"/>
                          <w:lang w:bidi="ar-SA"/>
                        </w:rPr>
                      </w:pPr>
                    </w:p>
                    <w:p w14:paraId="47E6A154" w14:textId="77777777" w:rsidR="00D007BD" w:rsidRDefault="00D007BD" w:rsidP="00D007BD">
                      <w:pPr>
                        <w:pStyle w:val="BodyText"/>
                        <w:ind w:left="102"/>
                        <w:rPr>
                          <w:rFonts w:ascii="Times New Roman"/>
                          <w:sz w:val="20"/>
                        </w:rPr>
                      </w:pPr>
                    </w:p>
                    <w:p w14:paraId="75C7E87B" w14:textId="77777777" w:rsidR="00D007BD" w:rsidRDefault="00D007BD" w:rsidP="00D007BD"/>
                  </w:txbxContent>
                </v:textbox>
              </v:shape>
            </w:pict>
          </mc:Fallback>
        </mc:AlternateContent>
      </w:r>
    </w:p>
    <w:p w14:paraId="6CFFE1FF" w14:textId="77777777" w:rsidR="00D007BD" w:rsidRDefault="00D007BD" w:rsidP="0048176E">
      <w:pPr>
        <w:spacing w:after="0" w:line="240" w:lineRule="auto"/>
        <w:jc w:val="center"/>
        <w:outlineLvl w:val="0"/>
        <w:rPr>
          <w:rFonts w:ascii="Arial" w:eastAsia="Times New Roman" w:hAnsi="Arial" w:cs="Arial"/>
          <w:color w:val="294A70"/>
          <w:kern w:val="36"/>
          <w:sz w:val="42"/>
          <w:szCs w:val="42"/>
          <w:u w:val="single"/>
        </w:rPr>
      </w:pPr>
    </w:p>
    <w:p w14:paraId="53FFDAC2" w14:textId="77777777" w:rsidR="00D007BD" w:rsidRDefault="00D007BD" w:rsidP="0048176E">
      <w:pPr>
        <w:spacing w:after="0" w:line="240" w:lineRule="auto"/>
        <w:jc w:val="center"/>
        <w:outlineLvl w:val="0"/>
        <w:rPr>
          <w:rFonts w:ascii="Arial" w:eastAsia="Times New Roman" w:hAnsi="Arial" w:cs="Arial"/>
          <w:color w:val="294A70"/>
          <w:kern w:val="36"/>
          <w:sz w:val="42"/>
          <w:szCs w:val="42"/>
          <w:u w:val="single"/>
        </w:rPr>
      </w:pPr>
    </w:p>
    <w:p w14:paraId="54188856" w14:textId="1E974023" w:rsidR="00DC46F0" w:rsidRDefault="00DC46F0" w:rsidP="0048176E">
      <w:pPr>
        <w:shd w:val="clear" w:color="auto" w:fill="FFFFFF"/>
        <w:spacing w:after="0" w:line="240" w:lineRule="auto"/>
        <w:jc w:val="center"/>
        <w:outlineLvl w:val="1"/>
        <w:rPr>
          <w:rFonts w:ascii="Arial" w:eastAsia="Times New Roman" w:hAnsi="Arial" w:cs="Arial"/>
          <w:b/>
          <w:bCs/>
          <w:color w:val="294A70"/>
          <w:sz w:val="30"/>
          <w:szCs w:val="30"/>
          <w:u w:val="single"/>
        </w:rPr>
      </w:pPr>
      <w:r w:rsidRPr="00DC46F0">
        <w:rPr>
          <w:rFonts w:ascii="Arial" w:eastAsia="Times New Roman" w:hAnsi="Arial" w:cs="Arial"/>
          <w:b/>
          <w:bCs/>
          <w:color w:val="294A70"/>
          <w:sz w:val="30"/>
          <w:szCs w:val="30"/>
          <w:u w:val="single"/>
        </w:rPr>
        <w:t>Work Area Best Practices Safety Talk</w:t>
      </w:r>
    </w:p>
    <w:p w14:paraId="2B843650" w14:textId="761AE64A" w:rsidR="007B10B2" w:rsidRPr="00DC46F0" w:rsidRDefault="000A7FB0" w:rsidP="0048176E">
      <w:pPr>
        <w:shd w:val="clear" w:color="auto" w:fill="FFFFFF"/>
        <w:spacing w:after="0" w:line="240" w:lineRule="auto"/>
        <w:jc w:val="center"/>
        <w:outlineLvl w:val="1"/>
        <w:rPr>
          <w:rFonts w:ascii="Arial" w:eastAsia="Times New Roman" w:hAnsi="Arial" w:cs="Arial"/>
          <w:color w:val="294A70"/>
          <w:sz w:val="30"/>
          <w:szCs w:val="30"/>
          <w:u w:val="single"/>
        </w:rPr>
      </w:pPr>
      <w:r>
        <w:rPr>
          <w:rFonts w:ascii="Arial" w:eastAsia="Times New Roman" w:hAnsi="Arial" w:cs="Arial"/>
          <w:b/>
          <w:bCs/>
          <w:noProof/>
          <w:color w:val="294A70"/>
        </w:rPr>
        <mc:AlternateContent>
          <mc:Choice Requires="wps">
            <w:drawing>
              <wp:anchor distT="0" distB="0" distL="114300" distR="114300" simplePos="0" relativeHeight="251658240" behindDoc="0" locked="0" layoutInCell="1" allowOverlap="1" wp14:anchorId="08DBFD66" wp14:editId="7310D106">
                <wp:simplePos x="0" y="0"/>
                <wp:positionH relativeFrom="column">
                  <wp:posOffset>7620</wp:posOffset>
                </wp:positionH>
                <wp:positionV relativeFrom="paragraph">
                  <wp:posOffset>217170</wp:posOffset>
                </wp:positionV>
                <wp:extent cx="3473450" cy="1417320"/>
                <wp:effectExtent l="0" t="0" r="12700" b="11430"/>
                <wp:wrapNone/>
                <wp:docPr id="2" name="Text Box 2"/>
                <wp:cNvGraphicFramePr/>
                <a:graphic xmlns:a="http://schemas.openxmlformats.org/drawingml/2006/main">
                  <a:graphicData uri="http://schemas.microsoft.com/office/word/2010/wordprocessingShape">
                    <wps:wsp>
                      <wps:cNvSpPr txBox="1"/>
                      <wps:spPr>
                        <a:xfrm>
                          <a:off x="0" y="0"/>
                          <a:ext cx="3473450" cy="1417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ADAA9C" w14:textId="77777777" w:rsidR="00DC46F0" w:rsidRPr="000A7FB0" w:rsidRDefault="00DC46F0" w:rsidP="00DC46F0">
                            <w:pPr>
                              <w:shd w:val="clear" w:color="auto" w:fill="FFFFFF"/>
                              <w:spacing w:after="225" w:line="240" w:lineRule="auto"/>
                              <w:rPr>
                                <w:rFonts w:ascii="Arial" w:eastAsia="Times New Roman" w:hAnsi="Arial" w:cs="Arial"/>
                                <w:b/>
                                <w:bCs/>
                                <w:noProof/>
                                <w:color w:val="294A70"/>
                                <w:sz w:val="20"/>
                                <w:szCs w:val="20"/>
                              </w:rPr>
                            </w:pPr>
                            <w:r w:rsidRPr="000A7FB0">
                              <w:rPr>
                                <w:rFonts w:ascii="Arial" w:eastAsia="Times New Roman" w:hAnsi="Arial" w:cs="Arial"/>
                                <w:color w:val="000000"/>
                                <w:sz w:val="20"/>
                                <w:szCs w:val="20"/>
                              </w:rPr>
                              <w:t>Often times much of our focus is given to the hazards of a work task, but less focus is given to the hazards poor work area conditions create.</w:t>
                            </w:r>
                            <w:r w:rsidRPr="000A7FB0">
                              <w:rPr>
                                <w:rFonts w:ascii="Arial" w:eastAsia="Times New Roman" w:hAnsi="Arial" w:cs="Arial"/>
                                <w:b/>
                                <w:bCs/>
                                <w:noProof/>
                                <w:color w:val="294A70"/>
                                <w:sz w:val="20"/>
                                <w:szCs w:val="20"/>
                              </w:rPr>
                              <w:t xml:space="preserve"> </w:t>
                            </w:r>
                          </w:p>
                          <w:p w14:paraId="47770E32" w14:textId="77777777" w:rsidR="00DC46F0" w:rsidRPr="000A7FB0" w:rsidRDefault="00DC46F0" w:rsidP="00DC46F0">
                            <w:pPr>
                              <w:shd w:val="clear" w:color="auto" w:fill="FFFFFF"/>
                              <w:spacing w:after="225" w:line="240" w:lineRule="auto"/>
                              <w:rPr>
                                <w:rFonts w:ascii="Arial" w:eastAsia="Times New Roman" w:hAnsi="Arial" w:cs="Arial"/>
                                <w:color w:val="000000"/>
                                <w:sz w:val="20"/>
                                <w:szCs w:val="20"/>
                              </w:rPr>
                            </w:pPr>
                            <w:r w:rsidRPr="000A7FB0">
                              <w:rPr>
                                <w:rFonts w:ascii="Arial" w:eastAsia="Times New Roman" w:hAnsi="Arial" w:cs="Arial"/>
                                <w:color w:val="000000"/>
                                <w:sz w:val="20"/>
                                <w:szCs w:val="20"/>
                              </w:rPr>
                              <w:t>Work areas that are chaotic and that have poor organization can lead to more injuries and property damage incidents. It is important to consider what improvements we can make to our work areas to create a safe work environment.</w:t>
                            </w:r>
                          </w:p>
                          <w:p w14:paraId="3D6860BE" w14:textId="77777777" w:rsidR="00DC46F0" w:rsidRDefault="00DC4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FD66" id="Text Box 2" o:spid="_x0000_s1027" type="#_x0000_t202" style="position:absolute;left:0;text-align:left;margin-left:.6pt;margin-top:17.1pt;width:273.5pt;height:1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" fillcolor="white [3201]" strokeweight=".5pt">
                <v:textbox>
                  <w:txbxContent>
                    <w:p w14:paraId="5EADAA9C" w14:textId="77777777" w:rsidR="00DC46F0" w:rsidRPr="000A7FB0" w:rsidRDefault="00DC46F0" w:rsidP="00DC46F0">
                      <w:pPr>
                        <w:shd w:val="clear" w:color="auto" w:fill="FFFFFF"/>
                        <w:spacing w:after="225" w:line="240" w:lineRule="auto"/>
                        <w:rPr>
                          <w:rFonts w:ascii="Arial" w:eastAsia="Times New Roman" w:hAnsi="Arial" w:cs="Arial"/>
                          <w:b/>
                          <w:bCs/>
                          <w:noProof/>
                          <w:color w:val="294A70"/>
                          <w:sz w:val="20"/>
                          <w:szCs w:val="20"/>
                        </w:rPr>
                      </w:pPr>
                      <w:r w:rsidRPr="000A7FB0">
                        <w:rPr>
                          <w:rFonts w:ascii="Arial" w:eastAsia="Times New Roman" w:hAnsi="Arial" w:cs="Arial"/>
                          <w:color w:val="000000"/>
                          <w:sz w:val="20"/>
                          <w:szCs w:val="20"/>
                        </w:rPr>
                        <w:t>Often times much of our focus is given to the hazards of a work task, but less focus is given to the hazards poor work area conditions create.</w:t>
                      </w:r>
                      <w:r w:rsidRPr="000A7FB0">
                        <w:rPr>
                          <w:rFonts w:ascii="Arial" w:eastAsia="Times New Roman" w:hAnsi="Arial" w:cs="Arial"/>
                          <w:b/>
                          <w:bCs/>
                          <w:noProof/>
                          <w:color w:val="294A70"/>
                          <w:sz w:val="20"/>
                          <w:szCs w:val="20"/>
                        </w:rPr>
                        <w:t xml:space="preserve"> </w:t>
                      </w:r>
                    </w:p>
                    <w:p w14:paraId="47770E32" w14:textId="77777777" w:rsidR="00DC46F0" w:rsidRPr="000A7FB0" w:rsidRDefault="00DC46F0" w:rsidP="00DC46F0">
                      <w:pPr>
                        <w:shd w:val="clear" w:color="auto" w:fill="FFFFFF"/>
                        <w:spacing w:after="225" w:line="240" w:lineRule="auto"/>
                        <w:rPr>
                          <w:rFonts w:ascii="Arial" w:eastAsia="Times New Roman" w:hAnsi="Arial" w:cs="Arial"/>
                          <w:color w:val="000000"/>
                          <w:sz w:val="20"/>
                          <w:szCs w:val="20"/>
                        </w:rPr>
                      </w:pPr>
                      <w:r w:rsidRPr="000A7FB0">
                        <w:rPr>
                          <w:rFonts w:ascii="Arial" w:eastAsia="Times New Roman" w:hAnsi="Arial" w:cs="Arial"/>
                          <w:color w:val="000000"/>
                          <w:sz w:val="20"/>
                          <w:szCs w:val="20"/>
                        </w:rPr>
                        <w:t>Work areas that are chaotic and that have poor organization can lead to more injuries and property damage incidents. It is important to consider what improvements we can make to our work areas to create a safe work environment.</w:t>
                      </w:r>
                    </w:p>
                    <w:p w14:paraId="3D6860BE" w14:textId="77777777" w:rsidR="00DC46F0" w:rsidRDefault="00DC46F0"/>
                  </w:txbxContent>
                </v:textbox>
              </v:shape>
            </w:pict>
          </mc:Fallback>
        </mc:AlternateContent>
      </w:r>
    </w:p>
    <w:p w14:paraId="4C3339E9" w14:textId="4695A655" w:rsidR="00DC46F0" w:rsidRDefault="00DC46F0" w:rsidP="0048176E">
      <w:pPr>
        <w:shd w:val="clear" w:color="auto" w:fill="FFFFFF"/>
        <w:spacing w:after="0" w:line="240" w:lineRule="auto"/>
        <w:jc w:val="right"/>
        <w:rPr>
          <w:rFonts w:ascii="Arial" w:eastAsia="Times New Roman" w:hAnsi="Arial" w:cs="Arial"/>
          <w:b/>
          <w:bCs/>
          <w:noProof/>
          <w:color w:val="294A70"/>
        </w:rPr>
      </w:pPr>
      <w:r w:rsidRPr="00DC46F0">
        <w:rPr>
          <w:rFonts w:ascii="Arial" w:eastAsia="Times New Roman" w:hAnsi="Arial" w:cs="Arial"/>
          <w:b/>
          <w:bCs/>
          <w:noProof/>
          <w:color w:val="294A70"/>
        </w:rPr>
        <w:drawing>
          <wp:inline distT="0" distB="0" distL="0" distR="0" wp14:anchorId="3F2D6D72" wp14:editId="4CCC8F98">
            <wp:extent cx="2418903" cy="1606550"/>
            <wp:effectExtent l="0" t="0" r="635" b="0"/>
            <wp:docPr id="1" name="Picture 1" descr="Work Area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 Area Best Practi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0965" cy="1607920"/>
                    </a:xfrm>
                    <a:prstGeom prst="rect">
                      <a:avLst/>
                    </a:prstGeom>
                    <a:noFill/>
                    <a:ln>
                      <a:noFill/>
                    </a:ln>
                  </pic:spPr>
                </pic:pic>
              </a:graphicData>
            </a:graphic>
          </wp:inline>
        </w:drawing>
      </w:r>
    </w:p>
    <w:p w14:paraId="64418459" w14:textId="77777777" w:rsidR="00DC46F0" w:rsidRPr="00DC46F0" w:rsidRDefault="00DC46F0" w:rsidP="0048176E">
      <w:pPr>
        <w:pStyle w:val="Heading3"/>
        <w:shd w:val="clear" w:color="auto" w:fill="FFFFFF"/>
        <w:spacing w:before="0"/>
        <w:rPr>
          <w:rFonts w:ascii="Arial" w:hAnsi="Arial" w:cs="Arial"/>
          <w:b w:val="0"/>
          <w:bCs w:val="0"/>
          <w:color w:val="294A70"/>
          <w:u w:val="single"/>
        </w:rPr>
      </w:pPr>
      <w:r w:rsidRPr="00DC46F0">
        <w:rPr>
          <w:rStyle w:val="Strong"/>
          <w:rFonts w:ascii="Arial" w:hAnsi="Arial" w:cs="Arial"/>
          <w:b/>
          <w:bCs/>
          <w:color w:val="294A70"/>
          <w:u w:val="single"/>
        </w:rPr>
        <w:t>Hazards Created by Chaotic Work Areas</w:t>
      </w:r>
    </w:p>
    <w:p w14:paraId="407F28F7" w14:textId="77777777" w:rsidR="00DC46F0" w:rsidRPr="000A7FB0" w:rsidRDefault="00DC46F0" w:rsidP="0048176E">
      <w:pPr>
        <w:numPr>
          <w:ilvl w:val="0"/>
          <w:numId w:val="1"/>
        </w:numPr>
        <w:shd w:val="clear" w:color="auto" w:fill="FFFFFF"/>
        <w:spacing w:before="100" w:beforeAutospacing="1" w:after="0" w:line="240" w:lineRule="auto"/>
        <w:ind w:left="0"/>
        <w:rPr>
          <w:rFonts w:ascii="Arial" w:hAnsi="Arial" w:cs="Arial"/>
          <w:color w:val="000000"/>
          <w:sz w:val="20"/>
          <w:szCs w:val="20"/>
        </w:rPr>
      </w:pPr>
      <w:r w:rsidRPr="000A7FB0">
        <w:rPr>
          <w:rFonts w:ascii="Arial" w:hAnsi="Arial" w:cs="Arial"/>
          <w:color w:val="000000"/>
          <w:sz w:val="20"/>
          <w:szCs w:val="20"/>
        </w:rPr>
        <w:t>Struck-by incidents- Work areas that do not have any designated paths for personnel walking through or areas blocked off for specific work tasks such as grinding, create struck-by hazards can be particularly dangerous. Flying debris, lifting loads, and moving objects can all </w:t>
      </w:r>
      <w:hyperlink r:id="rId8" w:history="1">
        <w:r w:rsidRPr="000A7FB0">
          <w:rPr>
            <w:rStyle w:val="Hyperlink"/>
            <w:rFonts w:ascii="Arial" w:hAnsi="Arial" w:cs="Arial"/>
            <w:b/>
            <w:bCs/>
            <w:color w:val="294A70"/>
            <w:sz w:val="20"/>
            <w:szCs w:val="20"/>
          </w:rPr>
          <w:t>create struck-by hazards </w:t>
        </w:r>
      </w:hyperlink>
      <w:r w:rsidRPr="000A7FB0">
        <w:rPr>
          <w:rFonts w:ascii="Arial" w:hAnsi="Arial" w:cs="Arial"/>
          <w:color w:val="000000"/>
          <w:sz w:val="20"/>
          <w:szCs w:val="20"/>
        </w:rPr>
        <w:t>for anyone in the area.</w:t>
      </w:r>
    </w:p>
    <w:p w14:paraId="69537561" w14:textId="77777777" w:rsidR="00DC46F0" w:rsidRPr="000A7FB0" w:rsidRDefault="00DC46F0" w:rsidP="0048176E">
      <w:pPr>
        <w:numPr>
          <w:ilvl w:val="0"/>
          <w:numId w:val="1"/>
        </w:numPr>
        <w:shd w:val="clear" w:color="auto" w:fill="FFFFFF"/>
        <w:spacing w:before="100" w:beforeAutospacing="1" w:after="0" w:line="240" w:lineRule="auto"/>
        <w:ind w:left="0"/>
        <w:rPr>
          <w:rFonts w:ascii="Arial" w:hAnsi="Arial" w:cs="Arial"/>
          <w:color w:val="000000"/>
          <w:sz w:val="20"/>
          <w:szCs w:val="20"/>
        </w:rPr>
      </w:pPr>
      <w:r w:rsidRPr="000A7FB0">
        <w:rPr>
          <w:rFonts w:ascii="Arial" w:hAnsi="Arial" w:cs="Arial"/>
          <w:color w:val="000000"/>
          <w:sz w:val="20"/>
          <w:szCs w:val="20"/>
        </w:rPr>
        <w:t>Slips, trips, and falls- Objects on the ground due to poor organization or housekeeping create trip hazards for any walking through that area. Slippery surfaces due to moisture or other liquids such as oil can cause a slip or a fall. Uneven surfaces, steps, or unexpected drop-offs are also a common trip hazards in poorly designed work areas.</w:t>
      </w:r>
    </w:p>
    <w:p w14:paraId="41CAE86C" w14:textId="77777777" w:rsidR="00DC46F0" w:rsidRPr="000A7FB0" w:rsidRDefault="00DC46F0" w:rsidP="0048176E">
      <w:pPr>
        <w:numPr>
          <w:ilvl w:val="0"/>
          <w:numId w:val="1"/>
        </w:numPr>
        <w:shd w:val="clear" w:color="auto" w:fill="FFFFFF"/>
        <w:spacing w:before="100" w:beforeAutospacing="1" w:after="0" w:line="240" w:lineRule="auto"/>
        <w:ind w:left="0"/>
        <w:rPr>
          <w:rFonts w:ascii="Arial" w:hAnsi="Arial" w:cs="Arial"/>
          <w:color w:val="000000"/>
          <w:sz w:val="20"/>
          <w:szCs w:val="20"/>
        </w:rPr>
      </w:pPr>
      <w:r w:rsidRPr="000A7FB0">
        <w:rPr>
          <w:rFonts w:ascii="Arial" w:hAnsi="Arial" w:cs="Arial"/>
          <w:color w:val="000000"/>
          <w:sz w:val="20"/>
          <w:szCs w:val="20"/>
        </w:rPr>
        <w:t>Caught in or between incidents- Work areas that place people near moving parts or equipment is also a huge concern. Moving equipment such as belts or fans can grab a hold of a person’s clothing or hair pulling them into the moving parts.</w:t>
      </w:r>
    </w:p>
    <w:p w14:paraId="20435D70" w14:textId="77777777" w:rsidR="0048176E" w:rsidRDefault="0048176E" w:rsidP="0048176E">
      <w:pPr>
        <w:pStyle w:val="Heading3"/>
        <w:shd w:val="clear" w:color="auto" w:fill="FFFFFF"/>
        <w:spacing w:before="0"/>
        <w:rPr>
          <w:rStyle w:val="Strong"/>
          <w:rFonts w:ascii="Arial" w:hAnsi="Arial" w:cs="Arial"/>
          <w:b/>
          <w:bCs/>
          <w:color w:val="294A70"/>
        </w:rPr>
      </w:pPr>
    </w:p>
    <w:p w14:paraId="16B1DCBD" w14:textId="406DF70B" w:rsidR="000A7FB0" w:rsidRDefault="00DC46F0" w:rsidP="000A7FB0">
      <w:pPr>
        <w:pStyle w:val="Heading3"/>
        <w:shd w:val="clear" w:color="auto" w:fill="FFFFFF"/>
        <w:spacing w:before="0" w:line="240" w:lineRule="auto"/>
        <w:rPr>
          <w:rStyle w:val="Strong"/>
          <w:rFonts w:ascii="Arial" w:hAnsi="Arial" w:cs="Arial"/>
          <w:b/>
          <w:bCs/>
          <w:color w:val="294A70"/>
          <w:u w:val="single"/>
        </w:rPr>
      </w:pPr>
      <w:r w:rsidRPr="0048176E">
        <w:rPr>
          <w:rStyle w:val="Strong"/>
          <w:rFonts w:ascii="Arial" w:hAnsi="Arial" w:cs="Arial"/>
          <w:b/>
          <w:bCs/>
          <w:color w:val="294A70"/>
          <w:u w:val="single"/>
        </w:rPr>
        <w:t>Best Practices for Work Area Setup</w:t>
      </w:r>
    </w:p>
    <w:p w14:paraId="4D197BC0" w14:textId="0AC73110" w:rsidR="00DC46F0" w:rsidRPr="000A7FB0" w:rsidRDefault="00DC46F0" w:rsidP="000A7FB0">
      <w:pPr>
        <w:pStyle w:val="Heading3"/>
        <w:shd w:val="clear" w:color="auto" w:fill="FFFFFF"/>
        <w:spacing w:before="0" w:line="240" w:lineRule="auto"/>
        <w:rPr>
          <w:rFonts w:ascii="Arial" w:hAnsi="Arial" w:cs="Arial"/>
          <w:b w:val="0"/>
          <w:bCs w:val="0"/>
          <w:color w:val="000000"/>
          <w:sz w:val="20"/>
          <w:szCs w:val="20"/>
        </w:rPr>
      </w:pPr>
      <w:r w:rsidRPr="000A7FB0">
        <w:rPr>
          <w:rFonts w:ascii="Arial" w:hAnsi="Arial" w:cs="Arial"/>
          <w:b w:val="0"/>
          <w:bCs w:val="0"/>
          <w:color w:val="000000"/>
          <w:sz w:val="20"/>
          <w:szCs w:val="20"/>
        </w:rPr>
        <w:t>Delineate walking paths from actual work areas. Consider when physical barriers such as a fence or wall are needed to protect people from a hazardous work process. </w:t>
      </w:r>
      <w:hyperlink r:id="rId9" w:history="1">
        <w:r w:rsidRPr="000A7FB0">
          <w:rPr>
            <w:rStyle w:val="Hyperlink"/>
            <w:rFonts w:ascii="Arial" w:hAnsi="Arial" w:cs="Arial"/>
            <w:b w:val="0"/>
            <w:bCs w:val="0"/>
            <w:color w:val="294A70"/>
            <w:sz w:val="20"/>
            <w:szCs w:val="20"/>
          </w:rPr>
          <w:t>Consider color coding </w:t>
        </w:r>
      </w:hyperlink>
      <w:r w:rsidRPr="000A7FB0">
        <w:rPr>
          <w:rFonts w:ascii="Arial" w:hAnsi="Arial" w:cs="Arial"/>
          <w:b w:val="0"/>
          <w:bCs w:val="0"/>
          <w:color w:val="000000"/>
          <w:sz w:val="20"/>
          <w:szCs w:val="20"/>
        </w:rPr>
        <w:t>for work areas or the facility as a whole.</w:t>
      </w:r>
    </w:p>
    <w:p w14:paraId="65AD5A6D" w14:textId="77777777" w:rsidR="00DC46F0" w:rsidRPr="000A7FB0" w:rsidRDefault="00DC46F0" w:rsidP="0048176E">
      <w:pPr>
        <w:numPr>
          <w:ilvl w:val="0"/>
          <w:numId w:val="2"/>
        </w:numPr>
        <w:shd w:val="clear" w:color="auto" w:fill="FFFFFF"/>
        <w:spacing w:before="100" w:beforeAutospacing="1" w:after="0" w:line="240" w:lineRule="auto"/>
        <w:ind w:left="0"/>
        <w:rPr>
          <w:rFonts w:ascii="Arial" w:hAnsi="Arial" w:cs="Arial"/>
          <w:color w:val="000000"/>
          <w:sz w:val="20"/>
          <w:szCs w:val="20"/>
        </w:rPr>
      </w:pPr>
      <w:r w:rsidRPr="000A7FB0">
        <w:rPr>
          <w:rFonts w:ascii="Arial" w:hAnsi="Arial" w:cs="Arial"/>
          <w:color w:val="000000"/>
          <w:sz w:val="20"/>
          <w:szCs w:val="20"/>
        </w:rPr>
        <w:t>Organize all tools, equipment, materials, etc. in an area. Everything should have its own place that does not pose a hazard to anyone in that area. </w:t>
      </w:r>
      <w:hyperlink r:id="rId10" w:history="1">
        <w:r w:rsidRPr="000A7FB0">
          <w:rPr>
            <w:rStyle w:val="Hyperlink"/>
            <w:rFonts w:ascii="Arial" w:hAnsi="Arial" w:cs="Arial"/>
            <w:b/>
            <w:bCs/>
            <w:color w:val="294A70"/>
            <w:sz w:val="20"/>
            <w:szCs w:val="20"/>
          </w:rPr>
          <w:t>Housekeeping</w:t>
        </w:r>
      </w:hyperlink>
      <w:r w:rsidRPr="000A7FB0">
        <w:rPr>
          <w:rFonts w:ascii="Arial" w:hAnsi="Arial" w:cs="Arial"/>
          <w:color w:val="000000"/>
          <w:sz w:val="20"/>
          <w:szCs w:val="20"/>
        </w:rPr>
        <w:t> is one of the most basic safe work practices there is.</w:t>
      </w:r>
    </w:p>
    <w:p w14:paraId="4672F418" w14:textId="77777777" w:rsidR="00DC46F0" w:rsidRPr="000A7FB0" w:rsidRDefault="00DC46F0" w:rsidP="0048176E">
      <w:pPr>
        <w:numPr>
          <w:ilvl w:val="0"/>
          <w:numId w:val="2"/>
        </w:numPr>
        <w:shd w:val="clear" w:color="auto" w:fill="FFFFFF"/>
        <w:spacing w:before="100" w:beforeAutospacing="1" w:after="0" w:line="240" w:lineRule="auto"/>
        <w:ind w:left="0"/>
        <w:rPr>
          <w:rFonts w:ascii="Arial" w:hAnsi="Arial" w:cs="Arial"/>
          <w:color w:val="000000"/>
          <w:sz w:val="20"/>
          <w:szCs w:val="20"/>
        </w:rPr>
      </w:pPr>
      <w:r w:rsidRPr="000A7FB0">
        <w:rPr>
          <w:rFonts w:ascii="Arial" w:hAnsi="Arial" w:cs="Arial"/>
          <w:color w:val="000000"/>
          <w:sz w:val="20"/>
          <w:szCs w:val="20"/>
        </w:rPr>
        <w:t>Always guard moving parts and equipment even when they are not in the immediate planned walking path. If people can fit into an area and the moving parts are not physically blocked off there is a chance of a caught in or between injury.</w:t>
      </w:r>
    </w:p>
    <w:p w14:paraId="430B1728" w14:textId="77777777" w:rsidR="00DC46F0" w:rsidRPr="000A7FB0" w:rsidRDefault="00DC46F0" w:rsidP="0048176E">
      <w:pPr>
        <w:numPr>
          <w:ilvl w:val="0"/>
          <w:numId w:val="2"/>
        </w:numPr>
        <w:shd w:val="clear" w:color="auto" w:fill="FFFFFF"/>
        <w:spacing w:before="100" w:beforeAutospacing="1" w:after="0" w:line="240" w:lineRule="auto"/>
        <w:ind w:left="0"/>
        <w:rPr>
          <w:rFonts w:ascii="Arial" w:hAnsi="Arial" w:cs="Arial"/>
          <w:color w:val="000000"/>
          <w:sz w:val="20"/>
          <w:szCs w:val="20"/>
        </w:rPr>
      </w:pPr>
      <w:r w:rsidRPr="000A7FB0">
        <w:rPr>
          <w:rFonts w:ascii="Arial" w:hAnsi="Arial" w:cs="Arial"/>
          <w:color w:val="000000"/>
          <w:sz w:val="20"/>
          <w:szCs w:val="20"/>
        </w:rPr>
        <w:t>Keep walking and working surfaces kept up and safe. Mark any elevation changes with bright fluorescent paint. Patch any holes or major cracks to prevent trip hazards. Always strive to keep dry clean floors. Consider applying some type of grit or material that improves traction in areas where moisture can occur.</w:t>
      </w:r>
    </w:p>
    <w:p w14:paraId="1B843C97" w14:textId="77777777" w:rsidR="0048176E" w:rsidRDefault="0048176E" w:rsidP="0048176E">
      <w:pPr>
        <w:pStyle w:val="Heading3"/>
        <w:shd w:val="clear" w:color="auto" w:fill="FFFFFF"/>
        <w:spacing w:before="0"/>
        <w:rPr>
          <w:rStyle w:val="Strong"/>
          <w:rFonts w:ascii="Arial" w:hAnsi="Arial" w:cs="Arial"/>
          <w:b/>
          <w:bCs/>
          <w:color w:val="294A70"/>
        </w:rPr>
      </w:pPr>
    </w:p>
    <w:p w14:paraId="3B152547" w14:textId="77777777" w:rsidR="00DC46F0" w:rsidRPr="0048176E" w:rsidRDefault="00DC46F0" w:rsidP="0048176E">
      <w:pPr>
        <w:pStyle w:val="Heading3"/>
        <w:shd w:val="clear" w:color="auto" w:fill="FFFFFF"/>
        <w:spacing w:before="0"/>
        <w:rPr>
          <w:rFonts w:ascii="Arial" w:hAnsi="Arial" w:cs="Arial"/>
          <w:b w:val="0"/>
          <w:bCs w:val="0"/>
          <w:color w:val="294A70"/>
          <w:u w:val="single"/>
        </w:rPr>
      </w:pPr>
      <w:r w:rsidRPr="0048176E">
        <w:rPr>
          <w:rStyle w:val="Strong"/>
          <w:rFonts w:ascii="Arial" w:hAnsi="Arial" w:cs="Arial"/>
          <w:b/>
          <w:bCs/>
          <w:color w:val="294A70"/>
          <w:u w:val="single"/>
        </w:rPr>
        <w:t>Summary</w:t>
      </w:r>
    </w:p>
    <w:p w14:paraId="3543E604" w14:textId="77777777" w:rsidR="00784C8B" w:rsidRPr="000A7FB0" w:rsidRDefault="00DC46F0" w:rsidP="0048176E">
      <w:pPr>
        <w:pStyle w:val="NormalWeb"/>
        <w:shd w:val="clear" w:color="auto" w:fill="FFFFFF"/>
        <w:spacing w:before="0" w:beforeAutospacing="0" w:after="0" w:afterAutospacing="0"/>
        <w:rPr>
          <w:sz w:val="20"/>
          <w:szCs w:val="20"/>
        </w:rPr>
      </w:pPr>
      <w:r w:rsidRPr="000A7FB0">
        <w:rPr>
          <w:rFonts w:ascii="Arial" w:hAnsi="Arial" w:cs="Arial"/>
          <w:color w:val="000000"/>
          <w:sz w:val="20"/>
          <w:szCs w:val="20"/>
        </w:rPr>
        <w:t>The above hazards and best practices are just a few of the many that are related to how a work area is setup and maintained. What hazards are we not addressing in our work areas? What improvements can we make today and in the future to create a safer workplace? What other hazards and best practices are out there?</w:t>
      </w:r>
    </w:p>
    <w:sectPr w:rsidR="00784C8B" w:rsidRPr="000A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66C0"/>
    <w:multiLevelType w:val="multilevel"/>
    <w:tmpl w:val="341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E2C5A"/>
    <w:multiLevelType w:val="multilevel"/>
    <w:tmpl w:val="609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6F0"/>
    <w:rsid w:val="00003060"/>
    <w:rsid w:val="000A7FB0"/>
    <w:rsid w:val="00467C5E"/>
    <w:rsid w:val="0048176E"/>
    <w:rsid w:val="007B10B2"/>
    <w:rsid w:val="00D007BD"/>
    <w:rsid w:val="00DC46F0"/>
    <w:rsid w:val="00EC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9C48"/>
  <w15:docId w15:val="{D1FB0DA3-6C05-4A51-9B3C-28EC6F24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4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4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C4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46F0"/>
    <w:rPr>
      <w:rFonts w:ascii="Times New Roman" w:eastAsia="Times New Roman" w:hAnsi="Times New Roman" w:cs="Times New Roman"/>
      <w:b/>
      <w:bCs/>
      <w:sz w:val="36"/>
      <w:szCs w:val="36"/>
    </w:rPr>
  </w:style>
  <w:style w:type="character" w:styleId="Strong">
    <w:name w:val="Strong"/>
    <w:basedOn w:val="DefaultParagraphFont"/>
    <w:uiPriority w:val="22"/>
    <w:qFormat/>
    <w:rsid w:val="00DC46F0"/>
    <w:rPr>
      <w:b/>
      <w:bCs/>
    </w:rPr>
  </w:style>
  <w:style w:type="paragraph" w:styleId="NormalWeb">
    <w:name w:val="Normal (Web)"/>
    <w:basedOn w:val="Normal"/>
    <w:uiPriority w:val="99"/>
    <w:unhideWhenUsed/>
    <w:rsid w:val="00DC46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6F0"/>
    <w:rPr>
      <w:rFonts w:ascii="Tahoma" w:hAnsi="Tahoma" w:cs="Tahoma"/>
      <w:sz w:val="16"/>
      <w:szCs w:val="16"/>
    </w:rPr>
  </w:style>
  <w:style w:type="character" w:customStyle="1" w:styleId="Heading3Char">
    <w:name w:val="Heading 3 Char"/>
    <w:basedOn w:val="DefaultParagraphFont"/>
    <w:link w:val="Heading3"/>
    <w:uiPriority w:val="9"/>
    <w:rsid w:val="00DC46F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C46F0"/>
    <w:rPr>
      <w:color w:val="0000FF"/>
      <w:u w:val="single"/>
    </w:rPr>
  </w:style>
  <w:style w:type="paragraph" w:styleId="BodyText">
    <w:name w:val="Body Text"/>
    <w:basedOn w:val="Normal"/>
    <w:link w:val="BodyTextChar"/>
    <w:uiPriority w:val="1"/>
    <w:qFormat/>
    <w:rsid w:val="00D007B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007BD"/>
    <w:rPr>
      <w:rFonts w:ascii="Arial" w:eastAsia="Arial" w:hAnsi="Arial" w:cs="Arial"/>
      <w:lang w:bidi="en-US"/>
    </w:rPr>
  </w:style>
  <w:style w:type="paragraph" w:customStyle="1" w:styleId="Default">
    <w:name w:val="Default"/>
    <w:rsid w:val="00D007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0586">
      <w:bodyDiv w:val="1"/>
      <w:marLeft w:val="0"/>
      <w:marRight w:val="0"/>
      <w:marTop w:val="0"/>
      <w:marBottom w:val="0"/>
      <w:divBdr>
        <w:top w:val="none" w:sz="0" w:space="0" w:color="auto"/>
        <w:left w:val="none" w:sz="0" w:space="0" w:color="auto"/>
        <w:bottom w:val="none" w:sz="0" w:space="0" w:color="auto"/>
        <w:right w:val="none" w:sz="0" w:space="0" w:color="auto"/>
      </w:divBdr>
      <w:divsChild>
        <w:div w:id="1069381409">
          <w:marLeft w:val="0"/>
          <w:marRight w:val="0"/>
          <w:marTop w:val="360"/>
          <w:marBottom w:val="0"/>
          <w:divBdr>
            <w:top w:val="none" w:sz="0" w:space="0" w:color="auto"/>
            <w:left w:val="none" w:sz="0" w:space="0" w:color="auto"/>
            <w:bottom w:val="none" w:sz="0" w:space="0" w:color="auto"/>
            <w:right w:val="none" w:sz="0" w:space="0" w:color="auto"/>
          </w:divBdr>
        </w:div>
      </w:divsChild>
    </w:div>
    <w:div w:id="16319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struc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afetytalkideas.com/safetytalks/housekeeping-construction-industry/" TargetMode="External"/><Relationship Id="rId4" Type="http://schemas.openxmlformats.org/officeDocument/2006/relationships/webSettings" Target="webSettings.xml"/><Relationship Id="rId9" Type="http://schemas.openxmlformats.org/officeDocument/2006/relationships/hyperlink" Target="http://www.rodem.com/sites/default/files/asset/document/Benefits%20Of%20And%20How%20To%20Color-Code%20In%20Your%20Facilit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6</cp:revision>
  <dcterms:created xsi:type="dcterms:W3CDTF">2020-09-03T19:51:00Z</dcterms:created>
  <dcterms:modified xsi:type="dcterms:W3CDTF">2021-07-21T18:33:00Z</dcterms:modified>
</cp:coreProperties>
</file>