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98CCA" w14:textId="4C65AC26" w:rsidR="008B1B27" w:rsidRDefault="008B1B27" w:rsidP="0046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4A70"/>
          <w:kern w:val="36"/>
          <w:sz w:val="32"/>
          <w:szCs w:val="32"/>
          <w:u w:val="single"/>
        </w:rPr>
      </w:pPr>
      <w:r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267622" wp14:editId="06AE0529">
                <wp:simplePos x="0" y="0"/>
                <wp:positionH relativeFrom="column">
                  <wp:posOffset>-922020</wp:posOffset>
                </wp:positionH>
                <wp:positionV relativeFrom="paragraph">
                  <wp:posOffset>-896620</wp:posOffset>
                </wp:positionV>
                <wp:extent cx="7766050" cy="1564005"/>
                <wp:effectExtent l="0" t="0" r="44450" b="552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0" cy="156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199A5DB" w14:textId="77777777" w:rsidR="008B1B27" w:rsidRPr="00EA3422" w:rsidRDefault="008B1B27" w:rsidP="008B1B27">
                            <w:pPr>
                              <w:pStyle w:val="Default"/>
                              <w:ind w:right="-360"/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589A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4E0B1BF" wp14:editId="1B0FC7A7">
                                  <wp:extent cx="1008611" cy="9906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CCA LOGO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586" cy="991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EA3422"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>Heavy Construction Contractors Association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476B0E49" wp14:editId="710FDE55">
                                  <wp:extent cx="1600200" cy="717212"/>
                                  <wp:effectExtent l="0" t="0" r="0" b="0"/>
                                  <wp:docPr id="5" name="Picture 5" descr="https://files.constantcontact.com/ee730694101/4c3d35cc-8107-4b00-879e-51282c303d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iles.constantcontact.com/ee730694101/4c3d35cc-8107-4b00-879e-51282c303d1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00" cy="71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7C8DEF" w14:textId="77777777" w:rsidR="008B1B27" w:rsidRPr="005068F8" w:rsidRDefault="008B1B27" w:rsidP="008B1B27">
                            <w:pPr>
                              <w:pStyle w:val="Default"/>
                              <w:pBdr>
                                <w:bottom w:val="single" w:sz="4" w:space="1" w:color="FF0000"/>
                              </w:pBdr>
                              <w:ind w:left="1620" w:right="-360"/>
                              <w:jc w:val="center"/>
                              <w:rPr>
                                <w:color w:val="00589A"/>
                                <w:sz w:val="12"/>
                                <w:szCs w:val="12"/>
                              </w:rPr>
                            </w:pPr>
                          </w:p>
                          <w:p w14:paraId="3B5DFFB0" w14:textId="77777777" w:rsidR="008B1B27" w:rsidRPr="005068F8" w:rsidRDefault="008B1B27" w:rsidP="008B1B27">
                            <w:pPr>
                              <w:pStyle w:val="Default"/>
                              <w:ind w:left="1620" w:right="-360"/>
                              <w:jc w:val="center"/>
                              <w:rPr>
                                <w:rFonts w:ascii="Tahoma" w:hAnsi="Tahoma" w:cs="Tahoma"/>
                                <w:color w:val="00589A"/>
                                <w:sz w:val="4"/>
                                <w:szCs w:val="4"/>
                              </w:rPr>
                            </w:pPr>
                          </w:p>
                          <w:p w14:paraId="2026D224" w14:textId="77777777" w:rsidR="008B1B27" w:rsidRPr="00B463AA" w:rsidRDefault="008B1B27" w:rsidP="008B1B27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9251 Industrial Court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-Suite 201, Manassas, Virginia 20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109</w:t>
                            </w:r>
                          </w:p>
                          <w:p w14:paraId="0C586255" w14:textId="77777777" w:rsidR="008B1B27" w:rsidRDefault="008B1B27" w:rsidP="008B1B27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(703) 392-7410 phone / (703) 392-7249 fax </w:t>
                            </w:r>
                          </w:p>
                          <w:p w14:paraId="35C113A6" w14:textId="77777777" w:rsidR="008B1B27" w:rsidRDefault="008B1B27" w:rsidP="008B1B27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noProof/>
                                <w:sz w:val="20"/>
                                <w:lang w:bidi="ar-SA"/>
                              </w:rPr>
                            </w:pPr>
                          </w:p>
                          <w:p w14:paraId="4B1B86B2" w14:textId="77777777" w:rsidR="008B1B27" w:rsidRDefault="008B1B27" w:rsidP="008B1B27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7A0B27C3" w14:textId="77777777" w:rsidR="008B1B27" w:rsidRDefault="008B1B27" w:rsidP="008B1B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676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2.6pt;margin-top:-70.6pt;width:611.5pt;height:1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J6p3AIAAN4GAAAOAAAAZHJzL2Uyb0RvYy54bWy0Vdtu2zAMfR+wfxD0vtq5J0acomvXYUB3&#10;Adphz4ok28JkSZOUON3Xj5IS11iLrRu2PBgSSZGH5CGzPj+0Eu25dUKrEo/Ocoy4opoJVZf48931&#10;qyVGzhPFiNSKl/ieO3y+efli3ZmCj3WjJeMWgRPlis6UuPHeFFnmaMNb4s604QqUlbYt8XC1dcYs&#10;6cB7K7Nxns+zTltmrKbcOZBeJSXeRP9Vxan/WFWOeyRLDNh8/Nr43YZvtlmTorbENIIeYZC/QNES&#10;oSBo7+qKeIJ2Vjxy1QpqtdOVP6O6zXRVCcpjDpDNKP8pm9uGGB5zgeI405fJ/Tu39MP+k0WClXiC&#10;kSIttOiOHzx6rQ9oEqrTGVeA0a0BM38AMXQ5ZurMjaZfHVL6siGq5hfW6q7hhAG6UXiZDZ4mPy44&#10;2XbvNYMwZOd1dHSobBtKB8VA4B26dN93JkChIFws5vN8BioKutFsPs3zWYxBitNzY51/y3WLwqHE&#10;Flof3ZP9jfMBDilOJsdGsWshJbLafxG+ibUOcaPSwZt0QEZDQkkcWckvpUV7AnwilHLlZ/GF3LWQ&#10;VpLPc/glZoEY+JfEgDmJAUnvKeKq3TDWLNoFSW/163gwB0/FW57Ev4k3Cnb/P0FAUZ/KKoVCwBlo&#10;5XKVoiNHieRAw0SdOEixP6EOUqEONOPFCaaWolc+s0h/3BQ3DNIKD2tKirbEsazH9ga6v1EsLhFP&#10;hExnyFSqgJvHBXSkkt6Bi9uGdYiJQNDxcrKC5cgEbKPJMp/nqwVGRNawRqm3+ElePjPXxKCIakjA&#10;I2giTUMSo3rDRxTp0UaCDhKJUx0GOY20P2wPECiM+laze5hvmKcwL+FPAQ6Ntt8x6mDBlth92xHL&#10;MZLvFIzUajSdho0cL9PZYgwXO9RshxqiKLgqsYcaxeOlT1t8Z6yoG4iUtpLSF7BXKhEn/gHVcRvB&#10;Ek0DlxZ+2NLDe7R6+Fva/AAAAP//AwBQSwMEFAAGAAgAAAAhAEyZqRHfAAAADgEAAA8AAABkcnMv&#10;ZG93bnJldi54bWxMj81OwzAQhO9IvIO1SNxa21VLS4hTIRDihBCFcnbjbRLhn2C7beDp2XCB24x2&#10;NPtNuR6cZUeMqQtegZwKYOjrYDrfKHh7fZisgKWsvdE2eFTwhQnW1flZqQsTTv4Fj5vcMCrxqdAK&#10;2pz7gvNUt+h0moYePd32ITqdycaGm6hPVO4snwlxxZ3uPH1odY93LdYfm4NTEFbfT/b6fiu3jwO+&#10;8/z5LOJ8r9TlxXB7AyzjkP/CMOITOlTEtAsHbxKzCiZyvphR9ldJUmNGLJe0ZzeqhQRelfz/jOoH&#10;AAD//wMAUEsBAi0AFAAGAAgAAAAhALaDOJL+AAAA4QEAABMAAAAAAAAAAAAAAAAAAAAAAFtDb250&#10;ZW50X1R5cGVzXS54bWxQSwECLQAUAAYACAAAACEAOP0h/9YAAACUAQAACwAAAAAAAAAAAAAAAAAv&#10;AQAAX3JlbHMvLnJlbHNQSwECLQAUAAYACAAAACEAuFyeqdwCAADeBgAADgAAAAAAAAAAAAAAAAAu&#10;AgAAZHJzL2Uyb0RvYy54bWxQSwECLQAUAAYACAAAACEATJmpEd8AAAAOAQAADwAAAAAAAAAAAAAA&#10;AAA2BQAAZHJzL2Rvd25yZXYueG1sUEsFBgAAAAAEAAQA8wAAAEI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3199A5DB" w14:textId="77777777" w:rsidR="008B1B27" w:rsidRPr="00EA3422" w:rsidRDefault="008B1B27" w:rsidP="008B1B27">
                      <w:pPr>
                        <w:pStyle w:val="Default"/>
                        <w:ind w:right="-360"/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589A"/>
                          <w:sz w:val="32"/>
                          <w:szCs w:val="32"/>
                        </w:rPr>
                        <w:drawing>
                          <wp:inline distT="0" distB="0" distL="0" distR="0" wp14:anchorId="64E0B1BF" wp14:editId="1B0FC7A7">
                            <wp:extent cx="1008611" cy="9906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CCA LOGO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586" cy="991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      </w:t>
                      </w:r>
                      <w:r w:rsidRPr="00EA3422"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>Heavy Construction Contractors Association</w:t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476B0E49" wp14:editId="710FDE55">
                            <wp:extent cx="1600200" cy="717212"/>
                            <wp:effectExtent l="0" t="0" r="0" b="0"/>
                            <wp:docPr id="5" name="Picture 5" descr="https://files.constantcontact.com/ee730694101/4c3d35cc-8107-4b00-879e-51282c303d1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iles.constantcontact.com/ee730694101/4c3d35cc-8107-4b00-879e-51282c303d1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00" cy="71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7C8DEF" w14:textId="77777777" w:rsidR="008B1B27" w:rsidRPr="005068F8" w:rsidRDefault="008B1B27" w:rsidP="008B1B27">
                      <w:pPr>
                        <w:pStyle w:val="Default"/>
                        <w:pBdr>
                          <w:bottom w:val="single" w:sz="4" w:space="1" w:color="FF0000"/>
                        </w:pBdr>
                        <w:ind w:left="1620" w:right="-360"/>
                        <w:jc w:val="center"/>
                        <w:rPr>
                          <w:color w:val="00589A"/>
                          <w:sz w:val="12"/>
                          <w:szCs w:val="12"/>
                        </w:rPr>
                      </w:pPr>
                    </w:p>
                    <w:p w14:paraId="3B5DFFB0" w14:textId="77777777" w:rsidR="008B1B27" w:rsidRPr="005068F8" w:rsidRDefault="008B1B27" w:rsidP="008B1B27">
                      <w:pPr>
                        <w:pStyle w:val="Default"/>
                        <w:ind w:left="1620" w:right="-360"/>
                        <w:jc w:val="center"/>
                        <w:rPr>
                          <w:rFonts w:ascii="Tahoma" w:hAnsi="Tahoma" w:cs="Tahoma"/>
                          <w:color w:val="00589A"/>
                          <w:sz w:val="4"/>
                          <w:szCs w:val="4"/>
                        </w:rPr>
                      </w:pPr>
                    </w:p>
                    <w:p w14:paraId="2026D224" w14:textId="77777777" w:rsidR="008B1B27" w:rsidRPr="00B463AA" w:rsidRDefault="008B1B27" w:rsidP="008B1B27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9251 Industrial Court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-Suite 201, Manassas, Virginia 20</w:t>
                      </w: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109</w:t>
                      </w:r>
                    </w:p>
                    <w:p w14:paraId="0C586255" w14:textId="77777777" w:rsidR="008B1B27" w:rsidRDefault="008B1B27" w:rsidP="008B1B27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(703) 392-7410 phone / (703) 392-7249 fax </w:t>
                      </w:r>
                    </w:p>
                    <w:p w14:paraId="35C113A6" w14:textId="77777777" w:rsidR="008B1B27" w:rsidRDefault="008B1B27" w:rsidP="008B1B27">
                      <w:pPr>
                        <w:pStyle w:val="BodyText"/>
                        <w:ind w:left="102"/>
                        <w:rPr>
                          <w:rFonts w:ascii="Times New Roman"/>
                          <w:noProof/>
                          <w:sz w:val="20"/>
                          <w:lang w:bidi="ar-SA"/>
                        </w:rPr>
                      </w:pPr>
                    </w:p>
                    <w:p w14:paraId="4B1B86B2" w14:textId="77777777" w:rsidR="008B1B27" w:rsidRDefault="008B1B27" w:rsidP="008B1B27">
                      <w:pPr>
                        <w:pStyle w:val="BodyText"/>
                        <w:ind w:left="102"/>
                        <w:rPr>
                          <w:rFonts w:ascii="Times New Roman"/>
                          <w:sz w:val="20"/>
                        </w:rPr>
                      </w:pPr>
                    </w:p>
                    <w:p w14:paraId="7A0B27C3" w14:textId="77777777" w:rsidR="008B1B27" w:rsidRDefault="008B1B27" w:rsidP="008B1B27"/>
                  </w:txbxContent>
                </v:textbox>
              </v:shape>
            </w:pict>
          </mc:Fallback>
        </mc:AlternateContent>
      </w:r>
    </w:p>
    <w:p w14:paraId="524C6825" w14:textId="0CCDC0AF" w:rsidR="008B1B27" w:rsidRDefault="008B1B27" w:rsidP="0046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4A70"/>
          <w:kern w:val="36"/>
          <w:sz w:val="32"/>
          <w:szCs w:val="32"/>
          <w:u w:val="single"/>
        </w:rPr>
      </w:pPr>
    </w:p>
    <w:p w14:paraId="0A995FDA" w14:textId="45658D98" w:rsidR="008B1B27" w:rsidRDefault="008B1B27" w:rsidP="0046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4A70"/>
          <w:kern w:val="36"/>
          <w:sz w:val="32"/>
          <w:szCs w:val="32"/>
          <w:u w:val="single"/>
        </w:rPr>
      </w:pPr>
    </w:p>
    <w:p w14:paraId="2751FC12" w14:textId="5FC12839" w:rsidR="008B1B27" w:rsidRDefault="008B1B27" w:rsidP="0046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4A70"/>
          <w:kern w:val="36"/>
          <w:sz w:val="32"/>
          <w:szCs w:val="32"/>
          <w:u w:val="single"/>
        </w:rPr>
      </w:pPr>
    </w:p>
    <w:p w14:paraId="37B24943" w14:textId="3C8D9E10" w:rsidR="002065F4" w:rsidRDefault="002065F4" w:rsidP="0046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8"/>
          <w:szCs w:val="28"/>
          <w:u w:val="single"/>
        </w:rPr>
      </w:pPr>
      <w:r w:rsidRPr="00CB06C6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8"/>
          <w:szCs w:val="28"/>
          <w:u w:val="single"/>
        </w:rPr>
        <w:t xml:space="preserve">Toolbox de </w:t>
      </w:r>
      <w:proofErr w:type="spellStart"/>
      <w:r w:rsidRPr="00CB06C6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8"/>
          <w:szCs w:val="28"/>
          <w:u w:val="single"/>
        </w:rPr>
        <w:t>seguridad</w:t>
      </w:r>
      <w:proofErr w:type="spellEnd"/>
      <w:r w:rsidRPr="00CB06C6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8"/>
          <w:szCs w:val="28"/>
          <w:u w:val="single"/>
        </w:rPr>
        <w:t xml:space="preserve"> </w:t>
      </w:r>
      <w:proofErr w:type="spellStart"/>
      <w:r w:rsidRPr="00CB06C6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8"/>
          <w:szCs w:val="28"/>
          <w:u w:val="single"/>
        </w:rPr>
        <w:t>sobre</w:t>
      </w:r>
      <w:proofErr w:type="spellEnd"/>
      <w:r w:rsidRPr="00CB06C6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8"/>
          <w:szCs w:val="28"/>
          <w:u w:val="single"/>
        </w:rPr>
        <w:t xml:space="preserve"> las </w:t>
      </w:r>
      <w:proofErr w:type="spellStart"/>
      <w:r w:rsidRPr="00CB06C6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8"/>
          <w:szCs w:val="28"/>
          <w:u w:val="single"/>
        </w:rPr>
        <w:t>mejores</w:t>
      </w:r>
      <w:proofErr w:type="spellEnd"/>
      <w:r w:rsidRPr="00CB06C6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8"/>
          <w:szCs w:val="28"/>
          <w:u w:val="single"/>
        </w:rPr>
        <w:t xml:space="preserve"> </w:t>
      </w:r>
      <w:proofErr w:type="spellStart"/>
      <w:r w:rsidRPr="00CB06C6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8"/>
          <w:szCs w:val="28"/>
          <w:u w:val="single"/>
        </w:rPr>
        <w:t>prácticas</w:t>
      </w:r>
      <w:proofErr w:type="spellEnd"/>
      <w:r w:rsidRPr="00CB06C6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8"/>
          <w:szCs w:val="28"/>
          <w:u w:val="single"/>
        </w:rPr>
        <w:t xml:space="preserve"> del </w:t>
      </w:r>
      <w:proofErr w:type="spellStart"/>
      <w:r w:rsidRPr="00CB06C6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8"/>
          <w:szCs w:val="28"/>
          <w:u w:val="single"/>
        </w:rPr>
        <w:t>área</w:t>
      </w:r>
      <w:proofErr w:type="spellEnd"/>
      <w:r w:rsidRPr="00CB06C6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8"/>
          <w:szCs w:val="28"/>
          <w:u w:val="single"/>
        </w:rPr>
        <w:t xml:space="preserve"> de </w:t>
      </w:r>
      <w:proofErr w:type="spellStart"/>
      <w:r w:rsidRPr="00CB06C6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8"/>
          <w:szCs w:val="28"/>
          <w:u w:val="single"/>
        </w:rPr>
        <w:t>trabajo</w:t>
      </w:r>
      <w:proofErr w:type="spellEnd"/>
    </w:p>
    <w:p w14:paraId="1FF5A5F4" w14:textId="77777777" w:rsidR="00CB06C6" w:rsidRPr="00CB06C6" w:rsidRDefault="00CB06C6" w:rsidP="00464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8"/>
          <w:szCs w:val="28"/>
          <w:u w:val="single"/>
        </w:rPr>
      </w:pPr>
    </w:p>
    <w:p w14:paraId="4DB16CED" w14:textId="6304C169" w:rsidR="005E01A9" w:rsidRDefault="00464B7A" w:rsidP="005E01A9">
      <w:pPr>
        <w:shd w:val="clear" w:color="auto" w:fill="FFFFFF"/>
        <w:spacing w:after="225" w:line="240" w:lineRule="auto"/>
        <w:jc w:val="right"/>
        <w:rPr>
          <w:rStyle w:val="Strong"/>
          <w:rFonts w:ascii="Arial" w:hAnsi="Arial" w:cs="Arial"/>
          <w:color w:val="294A70"/>
          <w:sz w:val="20"/>
          <w:szCs w:val="20"/>
          <w:u w:val="single"/>
        </w:rPr>
      </w:pPr>
      <w:r w:rsidRPr="00464B7A">
        <w:rPr>
          <w:rFonts w:ascii="Arial" w:eastAsia="Times New Roman" w:hAnsi="Arial" w:cs="Arial"/>
          <w:b/>
          <w:bCs/>
          <w:noProof/>
          <w:color w:val="294A7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BE9C5" wp14:editId="2104B321">
                <wp:simplePos x="0" y="0"/>
                <wp:positionH relativeFrom="column">
                  <wp:posOffset>15240</wp:posOffset>
                </wp:positionH>
                <wp:positionV relativeFrom="paragraph">
                  <wp:posOffset>5080</wp:posOffset>
                </wp:positionV>
                <wp:extent cx="3746500" cy="1203960"/>
                <wp:effectExtent l="0" t="0" r="2540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203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4537" w14:textId="7DAA1210" w:rsidR="005E01A9" w:rsidRPr="00081491" w:rsidRDefault="005E01A9" w:rsidP="002065F4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A menudo, gran </w:t>
                            </w:r>
                            <w:proofErr w:type="spellStart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parte</w:t>
                            </w:r>
                            <w:proofErr w:type="spellEnd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nuestro</w:t>
                            </w:r>
                            <w:proofErr w:type="spellEnd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enfoque</w:t>
                            </w:r>
                            <w:proofErr w:type="spellEnd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se centra </w:t>
                            </w:r>
                            <w:proofErr w:type="spellStart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los </w:t>
                            </w:r>
                            <w:proofErr w:type="spellStart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peligros</w:t>
                            </w:r>
                            <w:proofErr w:type="spellEnd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de una </w:t>
                            </w:r>
                            <w:proofErr w:type="spellStart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tarea</w:t>
                            </w:r>
                            <w:proofErr w:type="spellEnd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laboral</w:t>
                            </w:r>
                            <w:proofErr w:type="spellEnd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pero</w:t>
                            </w:r>
                            <w:proofErr w:type="spellEnd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se </w:t>
                            </w:r>
                            <w:proofErr w:type="spellStart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presta</w:t>
                            </w:r>
                            <w:proofErr w:type="spellEnd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menos</w:t>
                            </w:r>
                            <w:proofErr w:type="spellEnd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atención</w:t>
                            </w:r>
                            <w:proofErr w:type="spellEnd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a los </w:t>
                            </w:r>
                            <w:proofErr w:type="spellStart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peligros</w:t>
                            </w:r>
                            <w:proofErr w:type="spellEnd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crean</w:t>
                            </w:r>
                            <w:proofErr w:type="spellEnd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las malas </w:t>
                            </w:r>
                            <w:proofErr w:type="spellStart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condiciones</w:t>
                            </w:r>
                            <w:proofErr w:type="spellEnd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del </w:t>
                            </w:r>
                            <w:proofErr w:type="spellStart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área</w:t>
                            </w:r>
                            <w:proofErr w:type="spellEnd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proofErr w:type="gramStart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trabajo.Las</w:t>
                            </w:r>
                            <w:proofErr w:type="spellEnd"/>
                            <w:proofErr w:type="gramEnd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áreas</w:t>
                            </w:r>
                            <w:proofErr w:type="spellEnd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trabajo</w:t>
                            </w:r>
                            <w:proofErr w:type="spellEnd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que son </w:t>
                            </w:r>
                            <w:proofErr w:type="spellStart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caóticas</w:t>
                            </w:r>
                            <w:proofErr w:type="spellEnd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tienen</w:t>
                            </w:r>
                            <w:proofErr w:type="spellEnd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una mala </w:t>
                            </w:r>
                            <w:proofErr w:type="spellStart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organización</w:t>
                            </w:r>
                            <w:proofErr w:type="spellEnd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pueden</w:t>
                            </w:r>
                            <w:proofErr w:type="spellEnd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provocar</w:t>
                            </w:r>
                            <w:proofErr w:type="spellEnd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más</w:t>
                            </w:r>
                            <w:proofErr w:type="spellEnd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lesiones</w:t>
                            </w:r>
                            <w:proofErr w:type="spellEnd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incidentes</w:t>
                            </w:r>
                            <w:proofErr w:type="spellEnd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daños</w:t>
                            </w:r>
                            <w:proofErr w:type="spellEnd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a la </w:t>
                            </w:r>
                            <w:proofErr w:type="spellStart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propiedad</w:t>
                            </w:r>
                            <w:proofErr w:type="spellEnd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. Es </w:t>
                            </w:r>
                            <w:proofErr w:type="spellStart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importante</w:t>
                            </w:r>
                            <w:proofErr w:type="spellEnd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considerar</w:t>
                            </w:r>
                            <w:proofErr w:type="spellEnd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qué</w:t>
                            </w:r>
                            <w:proofErr w:type="spellEnd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mejoras</w:t>
                            </w:r>
                            <w:proofErr w:type="spellEnd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podemos</w:t>
                            </w:r>
                            <w:proofErr w:type="spellEnd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hacer</w:t>
                            </w:r>
                            <w:proofErr w:type="spellEnd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nuestras</w:t>
                            </w:r>
                            <w:proofErr w:type="spellEnd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áreas</w:t>
                            </w:r>
                            <w:proofErr w:type="spellEnd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trabajo</w:t>
                            </w:r>
                            <w:proofErr w:type="spellEnd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crear</w:t>
                            </w:r>
                            <w:proofErr w:type="spellEnd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un </w:t>
                            </w:r>
                            <w:proofErr w:type="spellStart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ambiente</w:t>
                            </w:r>
                            <w:proofErr w:type="spellEnd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trabajo</w:t>
                            </w:r>
                            <w:proofErr w:type="spellEnd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seguro</w:t>
                            </w:r>
                            <w:proofErr w:type="spellEnd"/>
                            <w:r w:rsidRPr="00081491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BE9C5" id="Text Box 2" o:spid="_x0000_s1027" type="#_x0000_t202" style="position:absolute;left:0;text-align:left;margin-left:1.2pt;margin-top:.4pt;width:295pt;height:9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8smlwIAALoFAAAOAAAAZHJzL2Uyb0RvYy54bWysVFFPGzEMfp+0/xDlfdy1lG5UXFEHYpqE&#10;AA0mntNcQiOSOEvS3nW/fk7uerSMF6a93NnxZ8f+YvvsvDWabIQPCmxFR0clJcJyqJV9qujPh6tP&#10;XygJkdmaabCiolsR6Pn844ezxs3EGFaga+EJBrFh1riKrmJ0s6IIfCUMC0fghEWjBG9YRNU/FbVn&#10;DUY3uhiX5bRowNfOAxch4OllZ6TzHF9KweOtlEFEoiuKucX89fm7TN9ifsZmT565leJ9GuwfsjBM&#10;Wbx0CHXJIiNrr/4KZRT3EEDGIw6mACkVF7kGrGZUvqrmfsWcyLUgOcENNIX/F5bfbO48UXVFx5RY&#10;ZvCJHkQbyVdoyTix07gwQ9C9Q1hs8RhfeXce8DAV3Upv0h/LIWhHnrcDtykYx8Pjz5PpSYkmjrbR&#10;uDw+nWb2ixd350P8JsCQJFTU4+NlTtnmOkRMBaE7SLotgFb1ldI6K6lhxIX2ZMPwqXXMSaLHAUpb&#10;0lR0enxS5sAHthR68F9qxp9TmYcRUNM2XSdya/VpJYo6KrIUt1okjLY/hERqMyNv5Mg4F3bIM6MT&#10;SmJF73Hs8S9Zvce5qwM98s1g4+BslAXfsXRIbf28o1Z2eCRpr+4kxnbZ5p4aOmUJ9RYbyEM3gMHx&#10;K4V8X7MQ75jHicPGwC0Sb/EjNeAjQS9RsgL/+63zhMdBQCslDU5wRcOvNfOCEv3d4oicjiaTNPJZ&#10;mZx8HqPi9y3LfYtdmwvAzhnhvnI8iwkf9U6UHswjLptFuhVNzHK8u6JxJ17Ebq/gsuJiscggHHLH&#10;4rW9dzyFTiynPntoH5l3fZ9HHJEb2M06m71q9w6bPC0s1hGkyrOQeO5Y7fnHBZHbtV9maQPt6xn1&#10;snLnfwAAAP//AwBQSwMEFAAGAAgAAAAhAAqtaMzXAAAABgEAAA8AAABkcnMvZG93bnJldi54bWxM&#10;jsFOwzAQRO9I/IO1SNyo06qgJMSpABUunCiI8zZ27ajxOrLdNPw92xMcR/M085rN7AcxmZj6QAqW&#10;iwKEoS7onqyCr8/XuxJEykgah0BGwY9JsGmvrxqsdTjTh5l22QoeoVSjApfzWEuZOmc8pkUYDXF3&#10;CNFj5hit1BHPPO4HuSqKB+mxJ35wOJoXZ7rj7uQVbJ9tZbsSo9uWuu+n+fvwbt+Uur2Znx5BZDPn&#10;Pxgu+qwOLTvtw4l0EoOC1ZpBBazP5X11iXumqmINsm3kf/32FwAA//8DAFBLAQItABQABgAIAAAA&#10;IQC2gziS/gAAAOEBAAATAAAAAAAAAAAAAAAAAAAAAABbQ29udGVudF9UeXBlc10ueG1sUEsBAi0A&#10;FAAGAAgAAAAhADj9If/WAAAAlAEAAAsAAAAAAAAAAAAAAAAALwEAAF9yZWxzLy5yZWxzUEsBAi0A&#10;FAAGAAgAAAAhANaXyyaXAgAAugUAAA4AAAAAAAAAAAAAAAAALgIAAGRycy9lMm9Eb2MueG1sUEsB&#10;Ai0AFAAGAAgAAAAhAAqtaMzXAAAABgEAAA8AAAAAAAAAAAAAAAAA8QQAAGRycy9kb3ducmV2Lnht&#10;bFBLBQYAAAAABAAEAPMAAAD1BQAAAAA=&#10;" fillcolor="white [3201]" strokeweight=".5pt">
                <v:textbox>
                  <w:txbxContent>
                    <w:p w14:paraId="661A4537" w14:textId="7DAA1210" w:rsidR="005E01A9" w:rsidRPr="00081491" w:rsidRDefault="005E01A9" w:rsidP="002065F4">
                      <w:pPr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A menudo, gran </w:t>
                      </w:r>
                      <w:proofErr w:type="spellStart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parte</w:t>
                      </w:r>
                      <w:proofErr w:type="spellEnd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nuestro</w:t>
                      </w:r>
                      <w:proofErr w:type="spellEnd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enfoque</w:t>
                      </w:r>
                      <w:proofErr w:type="spellEnd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se centra </w:t>
                      </w:r>
                      <w:proofErr w:type="spellStart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los </w:t>
                      </w:r>
                      <w:proofErr w:type="spellStart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peligros</w:t>
                      </w:r>
                      <w:proofErr w:type="spellEnd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de una </w:t>
                      </w:r>
                      <w:proofErr w:type="spellStart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tarea</w:t>
                      </w:r>
                      <w:proofErr w:type="spellEnd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laboral</w:t>
                      </w:r>
                      <w:proofErr w:type="spellEnd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pero</w:t>
                      </w:r>
                      <w:proofErr w:type="spellEnd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se </w:t>
                      </w:r>
                      <w:proofErr w:type="spellStart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presta</w:t>
                      </w:r>
                      <w:proofErr w:type="spellEnd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menos</w:t>
                      </w:r>
                      <w:proofErr w:type="spellEnd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atención</w:t>
                      </w:r>
                      <w:proofErr w:type="spellEnd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a los </w:t>
                      </w:r>
                      <w:proofErr w:type="spellStart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peligros</w:t>
                      </w:r>
                      <w:proofErr w:type="spellEnd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que </w:t>
                      </w:r>
                      <w:proofErr w:type="spellStart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crean</w:t>
                      </w:r>
                      <w:proofErr w:type="spellEnd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las malas </w:t>
                      </w:r>
                      <w:proofErr w:type="spellStart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condiciones</w:t>
                      </w:r>
                      <w:proofErr w:type="spellEnd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del </w:t>
                      </w:r>
                      <w:proofErr w:type="spellStart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área</w:t>
                      </w:r>
                      <w:proofErr w:type="spellEnd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proofErr w:type="gramStart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trabajo.Las</w:t>
                      </w:r>
                      <w:proofErr w:type="spellEnd"/>
                      <w:proofErr w:type="gramEnd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áreas</w:t>
                      </w:r>
                      <w:proofErr w:type="spellEnd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trabajo</w:t>
                      </w:r>
                      <w:proofErr w:type="spellEnd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que son </w:t>
                      </w:r>
                      <w:proofErr w:type="spellStart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caóticas</w:t>
                      </w:r>
                      <w:proofErr w:type="spellEnd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tienen</w:t>
                      </w:r>
                      <w:proofErr w:type="spellEnd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una mala </w:t>
                      </w:r>
                      <w:proofErr w:type="spellStart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organización</w:t>
                      </w:r>
                      <w:proofErr w:type="spellEnd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pueden</w:t>
                      </w:r>
                      <w:proofErr w:type="spellEnd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provocar</w:t>
                      </w:r>
                      <w:proofErr w:type="spellEnd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más</w:t>
                      </w:r>
                      <w:proofErr w:type="spellEnd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lesiones</w:t>
                      </w:r>
                      <w:proofErr w:type="spellEnd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incidentes</w:t>
                      </w:r>
                      <w:proofErr w:type="spellEnd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daños</w:t>
                      </w:r>
                      <w:proofErr w:type="spellEnd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a la </w:t>
                      </w:r>
                      <w:proofErr w:type="spellStart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propiedad</w:t>
                      </w:r>
                      <w:proofErr w:type="spellEnd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. Es </w:t>
                      </w:r>
                      <w:proofErr w:type="spellStart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importante</w:t>
                      </w:r>
                      <w:proofErr w:type="spellEnd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considerar</w:t>
                      </w:r>
                      <w:proofErr w:type="spellEnd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qué</w:t>
                      </w:r>
                      <w:proofErr w:type="spellEnd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mejoras</w:t>
                      </w:r>
                      <w:proofErr w:type="spellEnd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podemos</w:t>
                      </w:r>
                      <w:proofErr w:type="spellEnd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hacer</w:t>
                      </w:r>
                      <w:proofErr w:type="spellEnd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en</w:t>
                      </w:r>
                      <w:proofErr w:type="spellEnd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nuestras</w:t>
                      </w:r>
                      <w:proofErr w:type="spellEnd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áreas</w:t>
                      </w:r>
                      <w:proofErr w:type="spellEnd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trabajo</w:t>
                      </w:r>
                      <w:proofErr w:type="spellEnd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para </w:t>
                      </w:r>
                      <w:proofErr w:type="spellStart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crear</w:t>
                      </w:r>
                      <w:proofErr w:type="spellEnd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un </w:t>
                      </w:r>
                      <w:proofErr w:type="spellStart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ambiente</w:t>
                      </w:r>
                      <w:proofErr w:type="spellEnd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trabajo</w:t>
                      </w:r>
                      <w:proofErr w:type="spellEnd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seguro</w:t>
                      </w:r>
                      <w:proofErr w:type="spellEnd"/>
                      <w:r w:rsidRPr="00081491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C46F0" w:rsidRPr="00DC46F0">
        <w:rPr>
          <w:rFonts w:ascii="Arial" w:eastAsia="Times New Roman" w:hAnsi="Arial" w:cs="Arial"/>
          <w:b/>
          <w:bCs/>
          <w:noProof/>
          <w:color w:val="294A70"/>
        </w:rPr>
        <w:drawing>
          <wp:inline distT="0" distB="0" distL="0" distR="0" wp14:anchorId="2AC84B5D" wp14:editId="0DA1DF4E">
            <wp:extent cx="2132965" cy="1226820"/>
            <wp:effectExtent l="0" t="0" r="635" b="0"/>
            <wp:docPr id="1" name="Picture 1" descr="Work Area Best Pract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 Area Best Practic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78" cy="1234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C94EB" w14:textId="77777777" w:rsidR="00DC46F0" w:rsidRPr="005E01A9" w:rsidRDefault="002065F4" w:rsidP="000814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noProof/>
          <w:color w:val="294A70"/>
        </w:rPr>
      </w:pPr>
      <w:proofErr w:type="spellStart"/>
      <w:r w:rsidRPr="00464B7A">
        <w:rPr>
          <w:rStyle w:val="Strong"/>
          <w:rFonts w:ascii="Arial" w:hAnsi="Arial" w:cs="Arial"/>
          <w:color w:val="294A70"/>
          <w:sz w:val="20"/>
          <w:szCs w:val="20"/>
          <w:u w:val="single"/>
        </w:rPr>
        <w:t>Peligros</w:t>
      </w:r>
      <w:proofErr w:type="spellEnd"/>
      <w:r w:rsidRPr="00464B7A">
        <w:rPr>
          <w:rStyle w:val="Strong"/>
          <w:rFonts w:ascii="Arial" w:hAnsi="Arial" w:cs="Arial"/>
          <w:color w:val="294A70"/>
          <w:sz w:val="20"/>
          <w:szCs w:val="20"/>
          <w:u w:val="single"/>
        </w:rPr>
        <w:t xml:space="preserve"> </w:t>
      </w:r>
      <w:proofErr w:type="spellStart"/>
      <w:r w:rsidRPr="00464B7A">
        <w:rPr>
          <w:rStyle w:val="Strong"/>
          <w:rFonts w:ascii="Arial" w:hAnsi="Arial" w:cs="Arial"/>
          <w:color w:val="294A70"/>
          <w:sz w:val="20"/>
          <w:szCs w:val="20"/>
          <w:u w:val="single"/>
        </w:rPr>
        <w:t>creados</w:t>
      </w:r>
      <w:proofErr w:type="spellEnd"/>
      <w:r w:rsidRPr="00464B7A">
        <w:rPr>
          <w:rStyle w:val="Strong"/>
          <w:rFonts w:ascii="Arial" w:hAnsi="Arial" w:cs="Arial"/>
          <w:color w:val="294A70"/>
          <w:sz w:val="20"/>
          <w:szCs w:val="20"/>
          <w:u w:val="single"/>
        </w:rPr>
        <w:t xml:space="preserve"> por </w:t>
      </w:r>
      <w:proofErr w:type="spellStart"/>
      <w:r w:rsidRPr="00464B7A">
        <w:rPr>
          <w:rStyle w:val="Strong"/>
          <w:rFonts w:ascii="Arial" w:hAnsi="Arial" w:cs="Arial"/>
          <w:color w:val="294A70"/>
          <w:sz w:val="20"/>
          <w:szCs w:val="20"/>
          <w:u w:val="single"/>
        </w:rPr>
        <w:t>áreas</w:t>
      </w:r>
      <w:proofErr w:type="spellEnd"/>
      <w:r w:rsidRPr="00464B7A">
        <w:rPr>
          <w:rStyle w:val="Strong"/>
          <w:rFonts w:ascii="Arial" w:hAnsi="Arial" w:cs="Arial"/>
          <w:color w:val="294A70"/>
          <w:sz w:val="20"/>
          <w:szCs w:val="20"/>
          <w:u w:val="single"/>
        </w:rPr>
        <w:t xml:space="preserve"> de </w:t>
      </w:r>
      <w:proofErr w:type="spellStart"/>
      <w:r w:rsidRPr="00464B7A">
        <w:rPr>
          <w:rStyle w:val="Strong"/>
          <w:rFonts w:ascii="Arial" w:hAnsi="Arial" w:cs="Arial"/>
          <w:color w:val="294A70"/>
          <w:sz w:val="20"/>
          <w:szCs w:val="20"/>
          <w:u w:val="single"/>
        </w:rPr>
        <w:t>trabajo</w:t>
      </w:r>
      <w:proofErr w:type="spellEnd"/>
      <w:r w:rsidRPr="00464B7A">
        <w:rPr>
          <w:rStyle w:val="Strong"/>
          <w:rFonts w:ascii="Arial" w:hAnsi="Arial" w:cs="Arial"/>
          <w:color w:val="294A70"/>
          <w:sz w:val="20"/>
          <w:szCs w:val="20"/>
          <w:u w:val="single"/>
        </w:rPr>
        <w:t xml:space="preserve"> </w:t>
      </w:r>
      <w:proofErr w:type="spellStart"/>
      <w:r w:rsidRPr="00464B7A">
        <w:rPr>
          <w:rStyle w:val="Strong"/>
          <w:rFonts w:ascii="Arial" w:hAnsi="Arial" w:cs="Arial"/>
          <w:color w:val="294A70"/>
          <w:sz w:val="20"/>
          <w:szCs w:val="20"/>
          <w:u w:val="single"/>
        </w:rPr>
        <w:t>caóticas</w:t>
      </w:r>
      <w:proofErr w:type="spellEnd"/>
    </w:p>
    <w:p w14:paraId="39D9C686" w14:textId="77777777" w:rsidR="00464B7A" w:rsidRPr="00081491" w:rsidRDefault="002065F4" w:rsidP="0008149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Incidentes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de golpes: las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áreas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trabajo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que no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tienen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caminos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designados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para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el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personal que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camina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áreas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bloqueadas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para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tareas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específicas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como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esmerilar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crean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peligros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de golpes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pueden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ser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particularmente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peligrosas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. Los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escombros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que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vuelan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el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levantamiento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de cargas y los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objetos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movimiento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pueden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crear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peligros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de golpe pa</w:t>
      </w:r>
      <w:r w:rsidR="00464B7A" w:rsidRPr="00081491">
        <w:rPr>
          <w:rFonts w:ascii="Arial" w:hAnsi="Arial" w:cs="Arial"/>
          <w:color w:val="000000"/>
          <w:sz w:val="18"/>
          <w:szCs w:val="18"/>
        </w:rPr>
        <w:t xml:space="preserve">ra </w:t>
      </w:r>
      <w:proofErr w:type="spellStart"/>
      <w:r w:rsidR="00464B7A" w:rsidRPr="00081491">
        <w:rPr>
          <w:rFonts w:ascii="Arial" w:hAnsi="Arial" w:cs="Arial"/>
          <w:color w:val="000000"/>
          <w:sz w:val="18"/>
          <w:szCs w:val="18"/>
        </w:rPr>
        <w:t>cualquier</w:t>
      </w:r>
      <w:proofErr w:type="spellEnd"/>
      <w:r w:rsidR="00464B7A" w:rsidRPr="00081491">
        <w:rPr>
          <w:rFonts w:ascii="Arial" w:hAnsi="Arial" w:cs="Arial"/>
          <w:color w:val="000000"/>
          <w:sz w:val="18"/>
          <w:szCs w:val="18"/>
        </w:rPr>
        <w:t xml:space="preserve"> persona </w:t>
      </w:r>
      <w:proofErr w:type="spellStart"/>
      <w:r w:rsidR="00464B7A" w:rsidRPr="00081491"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 w:rsidR="00464B7A"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464B7A" w:rsidRPr="00081491">
        <w:rPr>
          <w:rFonts w:ascii="Arial" w:hAnsi="Arial" w:cs="Arial"/>
          <w:color w:val="000000"/>
          <w:sz w:val="18"/>
          <w:szCs w:val="18"/>
        </w:rPr>
        <w:t>el</w:t>
      </w:r>
      <w:proofErr w:type="spellEnd"/>
      <w:r w:rsidR="00464B7A"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464B7A" w:rsidRPr="00081491">
        <w:rPr>
          <w:rFonts w:ascii="Arial" w:hAnsi="Arial" w:cs="Arial"/>
          <w:color w:val="000000"/>
          <w:sz w:val="18"/>
          <w:szCs w:val="18"/>
        </w:rPr>
        <w:t>área</w:t>
      </w:r>
      <w:proofErr w:type="spellEnd"/>
      <w:r w:rsidR="00464B7A" w:rsidRPr="00081491">
        <w:rPr>
          <w:rFonts w:ascii="Arial" w:hAnsi="Arial" w:cs="Arial"/>
          <w:color w:val="000000"/>
          <w:sz w:val="18"/>
          <w:szCs w:val="18"/>
        </w:rPr>
        <w:t>.</w:t>
      </w:r>
    </w:p>
    <w:p w14:paraId="72A1E3A2" w14:textId="77777777" w:rsidR="002065F4" w:rsidRPr="00081491" w:rsidRDefault="002065F4" w:rsidP="0008149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Resbalones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tropiezos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caídas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: los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objetos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el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suelo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debido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a una mala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organización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limpieza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crean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peligros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tropiezo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al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caminar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por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esa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área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gramStart"/>
      <w:r w:rsidRPr="00081491">
        <w:rPr>
          <w:rFonts w:ascii="Arial" w:hAnsi="Arial" w:cs="Arial"/>
          <w:color w:val="000000"/>
          <w:sz w:val="18"/>
          <w:szCs w:val="18"/>
        </w:rPr>
        <w:t>Las</w:t>
      </w:r>
      <w:proofErr w:type="gramEnd"/>
      <w:r w:rsidRPr="00081491">
        <w:rPr>
          <w:rFonts w:ascii="Arial" w:hAnsi="Arial" w:cs="Arial"/>
          <w:color w:val="000000"/>
          <w:sz w:val="18"/>
          <w:szCs w:val="18"/>
        </w:rPr>
        <w:t xml:space="preserve"> superficies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resbaladizas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debido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a la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humedad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u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otros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líquidos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como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el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aceite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pueden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causar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resbalones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caídas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gramStart"/>
      <w:r w:rsidRPr="00081491">
        <w:rPr>
          <w:rFonts w:ascii="Arial" w:hAnsi="Arial" w:cs="Arial"/>
          <w:color w:val="000000"/>
          <w:sz w:val="18"/>
          <w:szCs w:val="18"/>
        </w:rPr>
        <w:t>Las</w:t>
      </w:r>
      <w:proofErr w:type="gramEnd"/>
      <w:r w:rsidRPr="00081491">
        <w:rPr>
          <w:rFonts w:ascii="Arial" w:hAnsi="Arial" w:cs="Arial"/>
          <w:color w:val="000000"/>
          <w:sz w:val="18"/>
          <w:szCs w:val="18"/>
        </w:rPr>
        <w:t xml:space="preserve"> superficies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irregulares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, los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escalones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o los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desniveles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inesperados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también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son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peligros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comunes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tropiezo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áreas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trabajo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mal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diseñadas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>.</w:t>
      </w:r>
    </w:p>
    <w:p w14:paraId="47A6BFB4" w14:textId="77777777" w:rsidR="002065F4" w:rsidRPr="00081491" w:rsidRDefault="002065F4" w:rsidP="0008149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Atrapado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o entre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incidentes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: las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áreas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trabajo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que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colocan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a las personas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cerca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piezas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equipos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móviles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también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son una gran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preocupación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. Los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equipos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movimiento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como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cinturones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ventiladores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pueden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agarrar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ropa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el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cabello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de una persona y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tirar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ella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hacia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las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partes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móviles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>.</w:t>
      </w:r>
    </w:p>
    <w:p w14:paraId="27710DF1" w14:textId="77777777" w:rsidR="00081491" w:rsidRPr="00081491" w:rsidRDefault="00081491" w:rsidP="00081491">
      <w:pPr>
        <w:pStyle w:val="Heading3"/>
        <w:shd w:val="clear" w:color="auto" w:fill="FFFFFF"/>
        <w:spacing w:before="0" w:line="240" w:lineRule="auto"/>
        <w:rPr>
          <w:rStyle w:val="Strong"/>
          <w:rFonts w:ascii="Arial" w:hAnsi="Arial" w:cs="Arial"/>
          <w:b/>
          <w:bCs/>
          <w:color w:val="294A70"/>
          <w:sz w:val="18"/>
          <w:szCs w:val="18"/>
          <w:u w:val="single"/>
        </w:rPr>
      </w:pPr>
    </w:p>
    <w:p w14:paraId="3E921555" w14:textId="3A6DF587" w:rsidR="00DC46F0" w:rsidRPr="00464B7A" w:rsidRDefault="002065F4" w:rsidP="00081491">
      <w:pPr>
        <w:pStyle w:val="Heading3"/>
        <w:shd w:val="clear" w:color="auto" w:fill="FFFFFF"/>
        <w:spacing w:before="0" w:line="240" w:lineRule="auto"/>
        <w:rPr>
          <w:rFonts w:ascii="Arial" w:hAnsi="Arial" w:cs="Arial"/>
          <w:b w:val="0"/>
          <w:bCs w:val="0"/>
          <w:color w:val="294A70"/>
          <w:sz w:val="20"/>
          <w:szCs w:val="20"/>
          <w:u w:val="single"/>
        </w:rPr>
      </w:pPr>
      <w:proofErr w:type="spellStart"/>
      <w:r w:rsidRPr="00464B7A">
        <w:rPr>
          <w:rStyle w:val="Strong"/>
          <w:rFonts w:ascii="Arial" w:hAnsi="Arial" w:cs="Arial"/>
          <w:b/>
          <w:bCs/>
          <w:color w:val="294A70"/>
          <w:sz w:val="20"/>
          <w:szCs w:val="20"/>
          <w:u w:val="single"/>
        </w:rPr>
        <w:t>Prácticas</w:t>
      </w:r>
      <w:proofErr w:type="spellEnd"/>
      <w:r w:rsidRPr="00464B7A">
        <w:rPr>
          <w:rStyle w:val="Strong"/>
          <w:rFonts w:ascii="Arial" w:hAnsi="Arial" w:cs="Arial"/>
          <w:b/>
          <w:bCs/>
          <w:color w:val="294A70"/>
          <w:sz w:val="20"/>
          <w:szCs w:val="20"/>
          <w:u w:val="single"/>
        </w:rPr>
        <w:t xml:space="preserve"> </w:t>
      </w:r>
      <w:proofErr w:type="spellStart"/>
      <w:r w:rsidRPr="00464B7A">
        <w:rPr>
          <w:rStyle w:val="Strong"/>
          <w:rFonts w:ascii="Arial" w:hAnsi="Arial" w:cs="Arial"/>
          <w:b/>
          <w:bCs/>
          <w:color w:val="294A70"/>
          <w:sz w:val="20"/>
          <w:szCs w:val="20"/>
          <w:u w:val="single"/>
        </w:rPr>
        <w:t>recomendadas</w:t>
      </w:r>
      <w:proofErr w:type="spellEnd"/>
      <w:r w:rsidRPr="00464B7A">
        <w:rPr>
          <w:rStyle w:val="Strong"/>
          <w:rFonts w:ascii="Arial" w:hAnsi="Arial" w:cs="Arial"/>
          <w:b/>
          <w:bCs/>
          <w:color w:val="294A70"/>
          <w:sz w:val="20"/>
          <w:szCs w:val="20"/>
          <w:u w:val="single"/>
        </w:rPr>
        <w:t xml:space="preserve"> para la </w:t>
      </w:r>
      <w:proofErr w:type="spellStart"/>
      <w:r w:rsidRPr="00464B7A">
        <w:rPr>
          <w:rStyle w:val="Strong"/>
          <w:rFonts w:ascii="Arial" w:hAnsi="Arial" w:cs="Arial"/>
          <w:b/>
          <w:bCs/>
          <w:color w:val="294A70"/>
          <w:sz w:val="20"/>
          <w:szCs w:val="20"/>
          <w:u w:val="single"/>
        </w:rPr>
        <w:t>configuración</w:t>
      </w:r>
      <w:proofErr w:type="spellEnd"/>
      <w:r w:rsidRPr="00464B7A">
        <w:rPr>
          <w:rStyle w:val="Strong"/>
          <w:rFonts w:ascii="Arial" w:hAnsi="Arial" w:cs="Arial"/>
          <w:b/>
          <w:bCs/>
          <w:color w:val="294A70"/>
          <w:sz w:val="20"/>
          <w:szCs w:val="20"/>
          <w:u w:val="single"/>
        </w:rPr>
        <w:t xml:space="preserve"> del </w:t>
      </w:r>
      <w:proofErr w:type="spellStart"/>
      <w:r w:rsidRPr="00464B7A">
        <w:rPr>
          <w:rStyle w:val="Strong"/>
          <w:rFonts w:ascii="Arial" w:hAnsi="Arial" w:cs="Arial"/>
          <w:b/>
          <w:bCs/>
          <w:color w:val="294A70"/>
          <w:sz w:val="20"/>
          <w:szCs w:val="20"/>
          <w:u w:val="single"/>
        </w:rPr>
        <w:t>área</w:t>
      </w:r>
      <w:proofErr w:type="spellEnd"/>
      <w:r w:rsidRPr="00464B7A">
        <w:rPr>
          <w:rStyle w:val="Strong"/>
          <w:rFonts w:ascii="Arial" w:hAnsi="Arial" w:cs="Arial"/>
          <w:b/>
          <w:bCs/>
          <w:color w:val="294A70"/>
          <w:sz w:val="20"/>
          <w:szCs w:val="20"/>
          <w:u w:val="single"/>
        </w:rPr>
        <w:t xml:space="preserve"> de </w:t>
      </w:r>
      <w:proofErr w:type="spellStart"/>
      <w:r w:rsidRPr="00464B7A">
        <w:rPr>
          <w:rStyle w:val="Strong"/>
          <w:rFonts w:ascii="Arial" w:hAnsi="Arial" w:cs="Arial"/>
          <w:b/>
          <w:bCs/>
          <w:color w:val="294A70"/>
          <w:sz w:val="20"/>
          <w:szCs w:val="20"/>
          <w:u w:val="single"/>
        </w:rPr>
        <w:t>trabajo</w:t>
      </w:r>
      <w:proofErr w:type="spellEnd"/>
    </w:p>
    <w:p w14:paraId="0549303B" w14:textId="77777777" w:rsidR="00464B7A" w:rsidRPr="00081491" w:rsidRDefault="002065F4" w:rsidP="0008149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Delimite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los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senderos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para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caminar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de las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áreas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trabajo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reales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Considere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cuándo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necesitan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barreras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físicas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como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una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cerca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o un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muro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, para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proteger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a las personas de un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proceso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trabajo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peligroso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Considere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posibilidad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utilizar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códigos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colores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para las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áreas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trabajo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o la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instalación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su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conjunto.</w:t>
      </w:r>
    </w:p>
    <w:p w14:paraId="63CBEC72" w14:textId="77777777" w:rsidR="00DC46F0" w:rsidRPr="00081491" w:rsidRDefault="00464B7A" w:rsidP="0008149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Organice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todas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las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herramientas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equipos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materiales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, etc.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un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área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Todo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debe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tener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su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propio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lugar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que no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represente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un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peligro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para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nadie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esa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área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. La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limpieza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es una de las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prácticas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laborales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seguras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más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básicas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que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existen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>.</w:t>
      </w:r>
    </w:p>
    <w:p w14:paraId="213AC747" w14:textId="77777777" w:rsidR="00464B7A" w:rsidRPr="00081491" w:rsidRDefault="00464B7A" w:rsidP="0008149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Siempre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proteja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las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partes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móviles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el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equipo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incluso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cuando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no se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encuentren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el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camino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para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caminar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planificado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inmediatamente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. Si las personas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pueden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caber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un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área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y las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partes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móviles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no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están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bloqueadas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físicamente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existe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posibilidad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de que se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queden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atrapadas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o entre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lesiones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>.</w:t>
      </w:r>
    </w:p>
    <w:p w14:paraId="66FBBDEA" w14:textId="0A7A1D19" w:rsidR="00DC46F0" w:rsidRDefault="00464B7A" w:rsidP="0008149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Mantenga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las superficies para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caminar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trabajar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buen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estado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seguras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. Marque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cualquier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cambio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elevación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con pintura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fluorescente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brillante.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Repare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los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agujeros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grietas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importantes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para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evitar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tropiezos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Siempre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esfuércese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por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mantener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los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pisos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limpios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secos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Considere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posibilidad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aplicar</w:t>
      </w:r>
      <w:proofErr w:type="spellEnd"/>
      <w:r w:rsidRPr="0008149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81491">
        <w:rPr>
          <w:rFonts w:ascii="Arial" w:hAnsi="Arial" w:cs="Arial"/>
          <w:color w:val="000000"/>
          <w:sz w:val="18"/>
          <w:szCs w:val="18"/>
        </w:rPr>
        <w:t>algún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tipo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de arena o material que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mejore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tracción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áreas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donde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puede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producirse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humedad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>.</w:t>
      </w:r>
    </w:p>
    <w:p w14:paraId="09BB10FE" w14:textId="77777777" w:rsidR="00081491" w:rsidRPr="00464B7A" w:rsidRDefault="00081491" w:rsidP="00081491">
      <w:pPr>
        <w:shd w:val="clear" w:color="auto" w:fill="FFFFFF"/>
        <w:spacing w:before="100" w:beforeAutospacing="1"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</w:p>
    <w:p w14:paraId="62B1B304" w14:textId="38280386" w:rsidR="00464B7A" w:rsidRPr="00464B7A" w:rsidRDefault="00464B7A" w:rsidP="00081491">
      <w:pPr>
        <w:pStyle w:val="Heading3"/>
        <w:shd w:val="clear" w:color="auto" w:fill="FFFFFF"/>
        <w:spacing w:before="0" w:line="240" w:lineRule="auto"/>
        <w:rPr>
          <w:rFonts w:ascii="Arial" w:hAnsi="Arial" w:cs="Arial"/>
          <w:b w:val="0"/>
          <w:bCs w:val="0"/>
          <w:color w:val="294A70"/>
          <w:sz w:val="20"/>
          <w:szCs w:val="20"/>
        </w:rPr>
      </w:pPr>
      <w:proofErr w:type="spellStart"/>
      <w:r w:rsidRPr="00464B7A">
        <w:rPr>
          <w:rStyle w:val="Strong"/>
          <w:rFonts w:ascii="Arial" w:hAnsi="Arial" w:cs="Arial"/>
          <w:b/>
          <w:bCs/>
          <w:color w:val="294A70"/>
          <w:sz w:val="20"/>
          <w:szCs w:val="20"/>
        </w:rPr>
        <w:t>Resumen</w:t>
      </w:r>
      <w:proofErr w:type="spellEnd"/>
    </w:p>
    <w:p w14:paraId="562D87B4" w14:textId="77777777" w:rsidR="005E01A9" w:rsidRPr="00464B7A" w:rsidRDefault="00464B7A" w:rsidP="00081491">
      <w:pPr>
        <w:pStyle w:val="NormalWeb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464B7A">
        <w:rPr>
          <w:rFonts w:ascii="Arial" w:hAnsi="Arial" w:cs="Arial"/>
          <w:color w:val="000000"/>
          <w:sz w:val="20"/>
          <w:szCs w:val="20"/>
        </w:rPr>
        <w:t xml:space="preserve">Los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peligros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y las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mejores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prácticas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anteriores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son solo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algunos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de los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muchos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relacionados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con la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configuración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mantenimiento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de un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área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trabajo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>. ¿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Qué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peligros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no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estamos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abordando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nuestras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áreas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trabajo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>? ¿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Qué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mejoras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podemos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hacer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hoy y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futuro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crear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un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lugar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trabajo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más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seguro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>? ¿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Qué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otros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peligros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mejores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prácticas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existen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>?</w:t>
      </w:r>
    </w:p>
    <w:sectPr w:rsidR="005E01A9" w:rsidRPr="00464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166C0"/>
    <w:multiLevelType w:val="multilevel"/>
    <w:tmpl w:val="34143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B07773"/>
    <w:multiLevelType w:val="hybridMultilevel"/>
    <w:tmpl w:val="82EC3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E2C5A"/>
    <w:multiLevelType w:val="multilevel"/>
    <w:tmpl w:val="6092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6F0"/>
    <w:rsid w:val="00003060"/>
    <w:rsid w:val="00081491"/>
    <w:rsid w:val="002065F4"/>
    <w:rsid w:val="00464B7A"/>
    <w:rsid w:val="00467C5E"/>
    <w:rsid w:val="005E01A9"/>
    <w:rsid w:val="008B1B27"/>
    <w:rsid w:val="00974D19"/>
    <w:rsid w:val="009D0FAA"/>
    <w:rsid w:val="00CB06C6"/>
    <w:rsid w:val="00DC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EE0B4"/>
  <w15:docId w15:val="{1E36E396-5F5F-42E1-84CE-F22B6190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46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C46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46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6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C46F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DC46F0"/>
    <w:rPr>
      <w:b/>
      <w:bCs/>
    </w:rPr>
  </w:style>
  <w:style w:type="paragraph" w:styleId="NormalWeb">
    <w:name w:val="Normal (Web)"/>
    <w:basedOn w:val="Normal"/>
    <w:uiPriority w:val="99"/>
    <w:unhideWhenUsed/>
    <w:rsid w:val="00DC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6F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DC46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DC46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65F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B1B27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B1B27"/>
    <w:rPr>
      <w:rFonts w:ascii="Arial" w:eastAsia="Arial" w:hAnsi="Arial" w:cs="Arial"/>
      <w:lang w:bidi="en-US"/>
    </w:rPr>
  </w:style>
  <w:style w:type="paragraph" w:customStyle="1" w:styleId="Default">
    <w:name w:val="Default"/>
    <w:rsid w:val="008B1B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9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14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Henrique</dc:creator>
  <cp:lastModifiedBy>Ari Henrique</cp:lastModifiedBy>
  <cp:revision>7</cp:revision>
  <dcterms:created xsi:type="dcterms:W3CDTF">2020-09-03T19:51:00Z</dcterms:created>
  <dcterms:modified xsi:type="dcterms:W3CDTF">2021-07-21T18:35:00Z</dcterms:modified>
</cp:coreProperties>
</file>