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98" w:rsidRDefault="00D32E98" w:rsidP="00A87D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B9331" wp14:editId="494A8562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1483AD3" wp14:editId="3B0582B3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5D73E2E5" wp14:editId="41D44B2D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31483AD3" wp14:editId="3B0582B3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5D73E2E5" wp14:editId="41D44B2D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:rsidR="006501A6" w:rsidRDefault="006501A6" w:rsidP="006501A6"/>
                  </w:txbxContent>
                </v:textbox>
              </v:shape>
            </w:pict>
          </mc:Fallback>
        </mc:AlternateContent>
      </w:r>
    </w:p>
    <w:p w:rsidR="008C6285" w:rsidRDefault="008C6285" w:rsidP="00A87D78">
      <w:pPr>
        <w:rPr>
          <w:rFonts w:ascii="Arial" w:eastAsia="Times New Roman" w:hAnsi="Arial" w:cs="Arial"/>
          <w:b/>
          <w:bCs/>
          <w:color w:val="294A70"/>
        </w:rPr>
      </w:pPr>
    </w:p>
    <w:p w:rsidR="00A87D78" w:rsidRDefault="00A87D78" w:rsidP="00A87D78">
      <w:pPr>
        <w:jc w:val="center"/>
        <w:rPr>
          <w:rFonts w:asciiTheme="majorHAnsi" w:hAnsiTheme="majorHAnsi"/>
          <w:b/>
          <w:i/>
          <w:color w:val="E36C0A" w:themeColor="accent6" w:themeShade="BF"/>
          <w:sz w:val="24"/>
          <w:szCs w:val="24"/>
        </w:rPr>
      </w:pPr>
    </w:p>
    <w:p w:rsidR="000E196F" w:rsidRPr="00762E83" w:rsidRDefault="00C8233F" w:rsidP="000E196F">
      <w:pPr>
        <w:jc w:val="center"/>
        <w:rPr>
          <w:b/>
          <w:i/>
          <w:color w:val="E36C0A" w:themeColor="accent6" w:themeShade="BF"/>
          <w:sz w:val="28"/>
          <w:szCs w:val="28"/>
          <w:u w:val="single"/>
        </w:rPr>
      </w:pPr>
      <w:r>
        <w:rPr>
          <w:rFonts w:ascii="Verdana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1FFAE4" wp14:editId="4EE9025A">
                <wp:simplePos x="0" y="0"/>
                <wp:positionH relativeFrom="page">
                  <wp:posOffset>836930</wp:posOffset>
                </wp:positionH>
                <wp:positionV relativeFrom="paragraph">
                  <wp:posOffset>393065</wp:posOffset>
                </wp:positionV>
                <wp:extent cx="6443980" cy="985520"/>
                <wp:effectExtent l="0" t="0" r="13970" b="2413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985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33F" w:rsidRPr="00C8233F" w:rsidRDefault="00F80F91" w:rsidP="00C8233F">
                            <w:pPr>
                              <w:ind w:left="103" w:right="98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Nota para el supervisor: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Toolbox Talk</w:t>
                            </w:r>
                            <w:r w:rsidR="00C8233F" w:rsidRPr="00C8233F">
                              <w:rPr>
                                <w:i/>
                              </w:rPr>
                              <w:t xml:space="preserve"> de 5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minutos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está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diseñada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no solo para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comunicar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información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importante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seguridad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a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sus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empleados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sino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también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para que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usted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les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brinde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, lo que con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suerte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reforzará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el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mensaje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y les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hará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saber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sus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expectativas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seguridad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.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Puede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C8233F" w:rsidRPr="00C8233F">
                              <w:rPr>
                                <w:i/>
                              </w:rPr>
                              <w:t>usar</w:t>
                            </w:r>
                            <w:proofErr w:type="spellEnd"/>
                            <w:proofErr w:type="gramEnd"/>
                            <w:r w:rsidR="00C8233F" w:rsidRPr="00C8233F">
                              <w:rPr>
                                <w:i/>
                              </w:rPr>
                              <w:t xml:space="preserve"> el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texto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a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continuación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como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un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guión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para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ser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traducido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literalmente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o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simplemente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como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puntos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conversación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para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ser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expresados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​​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en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sus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C8233F" w:rsidRPr="00C8233F">
                              <w:rPr>
                                <w:i/>
                              </w:rPr>
                              <w:t>propias</w:t>
                            </w:r>
                            <w:proofErr w:type="spellEnd"/>
                            <w:r w:rsidR="00C8233F" w:rsidRPr="00C8233F">
                              <w:rPr>
                                <w:i/>
                              </w:rPr>
                              <w:t xml:space="preserve"> palabras.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5.9pt;margin-top:30.95pt;width:507.4pt;height:77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" filled="f" strokeweight=".48pt">
                <v:textbox inset="0,0,0,0">
                  <w:txbxContent>
                    <w:p w:rsidR="00C8233F" w:rsidRPr="00C8233F" w:rsidRDefault="00F80F91" w:rsidP="00C8233F">
                      <w:pPr>
                        <w:ind w:left="103" w:right="98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Nota para el supervisor: </w:t>
                      </w:r>
                      <w:proofErr w:type="spellStart"/>
                      <w:r>
                        <w:rPr>
                          <w:i/>
                        </w:rPr>
                        <w:t>este</w:t>
                      </w:r>
                      <w:proofErr w:type="spellEnd"/>
                      <w:r>
                        <w:rPr>
                          <w:i/>
                        </w:rPr>
                        <w:t xml:space="preserve"> Toolbox Talk</w:t>
                      </w:r>
                      <w:r w:rsidR="00C8233F" w:rsidRPr="00C8233F">
                        <w:rPr>
                          <w:i/>
                        </w:rPr>
                        <w:t xml:space="preserve"> de 5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minutos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está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diseñada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no solo para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comunicar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información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importante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seguridad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a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sus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empleados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,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sino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también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para que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usted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les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brinde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, lo que con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suerte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reforzará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el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mensaje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y les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hará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saber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sus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expectativas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seguridad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.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Puede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proofErr w:type="gramStart"/>
                      <w:r w:rsidR="00C8233F" w:rsidRPr="00C8233F">
                        <w:rPr>
                          <w:i/>
                        </w:rPr>
                        <w:t>usar</w:t>
                      </w:r>
                      <w:proofErr w:type="spellEnd"/>
                      <w:proofErr w:type="gramEnd"/>
                      <w:r w:rsidR="00C8233F" w:rsidRPr="00C8233F">
                        <w:rPr>
                          <w:i/>
                        </w:rPr>
                        <w:t xml:space="preserve"> el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texto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a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continuación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como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un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guión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para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ser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traducido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literalmente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o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simplemente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como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puntos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conversación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para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ser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expresados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​​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en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sus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C8233F" w:rsidRPr="00C8233F">
                        <w:rPr>
                          <w:i/>
                        </w:rPr>
                        <w:t>propias</w:t>
                      </w:r>
                      <w:proofErr w:type="spellEnd"/>
                      <w:r w:rsidR="00C8233F" w:rsidRPr="00C8233F">
                        <w:rPr>
                          <w:i/>
                        </w:rPr>
                        <w:t xml:space="preserve"> palabras.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E196F" w:rsidRPr="00762E83">
        <w:rPr>
          <w:b/>
          <w:i/>
          <w:color w:val="E36C0A" w:themeColor="accent6" w:themeShade="BF"/>
          <w:sz w:val="28"/>
          <w:szCs w:val="28"/>
          <w:u w:val="single"/>
        </w:rPr>
        <w:t xml:space="preserve">TOOLBOX TALK - </w:t>
      </w:r>
      <w:proofErr w:type="spellStart"/>
      <w:r w:rsidR="00F80F91" w:rsidRPr="00F80F91">
        <w:rPr>
          <w:b/>
          <w:i/>
          <w:color w:val="E36C0A" w:themeColor="accent6" w:themeShade="BF"/>
          <w:sz w:val="28"/>
          <w:szCs w:val="28"/>
          <w:u w:val="single"/>
        </w:rPr>
        <w:t>Esguinces</w:t>
      </w:r>
      <w:proofErr w:type="spellEnd"/>
      <w:r w:rsidR="00F80F91" w:rsidRPr="00F80F91">
        <w:rPr>
          <w:b/>
          <w:i/>
          <w:color w:val="E36C0A" w:themeColor="accent6" w:themeShade="BF"/>
          <w:sz w:val="28"/>
          <w:szCs w:val="28"/>
          <w:u w:val="single"/>
        </w:rPr>
        <w:t xml:space="preserve"> y </w:t>
      </w:r>
      <w:proofErr w:type="spellStart"/>
      <w:r w:rsidR="00F80F91" w:rsidRPr="00F80F91">
        <w:rPr>
          <w:b/>
          <w:i/>
          <w:color w:val="E36C0A" w:themeColor="accent6" w:themeShade="BF"/>
          <w:sz w:val="28"/>
          <w:szCs w:val="28"/>
          <w:u w:val="single"/>
        </w:rPr>
        <w:t>Tensiones</w:t>
      </w:r>
      <w:proofErr w:type="spellEnd"/>
      <w:r w:rsidR="00F80F91" w:rsidRPr="00F80F91">
        <w:rPr>
          <w:b/>
          <w:i/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 w:rsidR="00F80F91" w:rsidRPr="00F80F91">
        <w:rPr>
          <w:b/>
          <w:i/>
          <w:color w:val="E36C0A" w:themeColor="accent6" w:themeShade="BF"/>
          <w:sz w:val="28"/>
          <w:szCs w:val="28"/>
          <w:u w:val="single"/>
        </w:rPr>
        <w:t>en</w:t>
      </w:r>
      <w:proofErr w:type="spellEnd"/>
      <w:r w:rsidR="00F80F91" w:rsidRPr="00F80F91">
        <w:rPr>
          <w:b/>
          <w:i/>
          <w:color w:val="E36C0A" w:themeColor="accent6" w:themeShade="BF"/>
          <w:sz w:val="28"/>
          <w:szCs w:val="28"/>
          <w:u w:val="single"/>
        </w:rPr>
        <w:t xml:space="preserve"> la </w:t>
      </w:r>
      <w:proofErr w:type="spellStart"/>
      <w:r w:rsidR="00F80F91" w:rsidRPr="00F80F91">
        <w:rPr>
          <w:b/>
          <w:i/>
          <w:color w:val="E36C0A" w:themeColor="accent6" w:themeShade="BF"/>
          <w:sz w:val="28"/>
          <w:szCs w:val="28"/>
          <w:u w:val="single"/>
        </w:rPr>
        <w:t>espalda</w:t>
      </w:r>
      <w:proofErr w:type="spellEnd"/>
    </w:p>
    <w:p w:rsidR="00C8233F" w:rsidRDefault="00C8233F" w:rsidP="000E196F">
      <w:pPr>
        <w:rPr>
          <w:b/>
          <w:i/>
        </w:rPr>
      </w:pPr>
    </w:p>
    <w:p w:rsidR="000E196F" w:rsidRDefault="00F80F91" w:rsidP="000E196F">
      <w:pPr>
        <w:jc w:val="center"/>
      </w:pPr>
      <w:r>
        <w:rPr>
          <w:noProof/>
        </w:rPr>
        <w:drawing>
          <wp:inline distT="0" distB="0" distL="0" distR="0" wp14:anchorId="0B19D434" wp14:editId="78EE9372">
            <wp:extent cx="5197415" cy="2022099"/>
            <wp:effectExtent l="0" t="0" r="3810" b="0"/>
            <wp:docPr id="5" name="Picture 5" descr="Reducing Risk for Lower Back Injuries - LHSF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ucing Risk for Lower Back Injuries - LHSF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607" cy="202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89" w:rsidRDefault="00153B89" w:rsidP="00153B89">
      <w:pPr>
        <w:pStyle w:val="Heading1"/>
        <w:spacing w:before="0" w:line="240" w:lineRule="auto"/>
        <w:jc w:val="both"/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</w:pP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Puede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que no lo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sepa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,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pero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la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lesión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en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el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lugar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de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trabajo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que se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experimenta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con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más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frecuencia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es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también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la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más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evitable. </w:t>
      </w:r>
      <w:proofErr w:type="gram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Se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espera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que el 50% de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los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empleados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estadounidenses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experimenten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daño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físico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en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la zona lumbar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en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algún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momento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.</w:t>
      </w:r>
      <w:proofErr w:type="gram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Incluso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si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proofErr w:type="gram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cree</w:t>
      </w:r>
      <w:proofErr w:type="spellEnd"/>
      <w:proofErr w:type="gram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que no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es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susceptible a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daños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en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la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espalda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donde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trabaja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,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es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importante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volver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a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evaluar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. </w:t>
      </w:r>
      <w:proofErr w:type="spellStart"/>
      <w:proofErr w:type="gram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En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cualquier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trabajo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que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incluya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levantar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cualquier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tipo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de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objeto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,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podría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ser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vulnerable a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lesiones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en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la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espalda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.</w:t>
      </w:r>
      <w:proofErr w:type="gram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Los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problemas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generalmente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surgen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cuando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gram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un</w:t>
      </w:r>
      <w:proofErr w:type="gram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empleado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no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tiene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educación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sobre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los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procedimientos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de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elevación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adecuados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.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Incluso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en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ausencia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de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equipos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adicionales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o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programas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de la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empresa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, hay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muchas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formas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de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evitar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proofErr w:type="gram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este</w:t>
      </w:r>
      <w:proofErr w:type="spellEnd"/>
      <w:proofErr w:type="gram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 xml:space="preserve"> </w:t>
      </w:r>
      <w:proofErr w:type="spellStart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problema</w:t>
      </w:r>
      <w:proofErr w:type="spellEnd"/>
      <w:r w:rsidRPr="00153B89">
        <w:rPr>
          <w:rFonts w:ascii="Arial" w:eastAsia="Arial" w:hAnsi="Arial" w:cs="Arial"/>
          <w:b w:val="0"/>
          <w:bCs w:val="0"/>
          <w:color w:val="auto"/>
          <w:sz w:val="18"/>
          <w:szCs w:val="18"/>
          <w:lang w:bidi="en-US"/>
        </w:rPr>
        <w:t>.</w:t>
      </w:r>
    </w:p>
    <w:p w:rsidR="00F80F91" w:rsidRPr="00C2454C" w:rsidRDefault="008E5108" w:rsidP="00F80F91">
      <w:pPr>
        <w:pStyle w:val="Heading1"/>
        <w:spacing w:line="403" w:lineRule="exact"/>
        <w:rPr>
          <w:i/>
          <w:color w:val="E36C0A" w:themeColor="accent6" w:themeShade="BF"/>
        </w:rPr>
      </w:pPr>
      <w:r w:rsidRPr="00EC30B2">
        <w:rPr>
          <w:noProof/>
          <w:sz w:val="18"/>
          <w:szCs w:val="18"/>
        </w:rPr>
        <w:drawing>
          <wp:anchor distT="0" distB="0" distL="0" distR="0" simplePos="0" relativeHeight="251662336" behindDoc="1" locked="0" layoutInCell="1" allowOverlap="1" wp14:anchorId="79E47065" wp14:editId="4BB8BB5E">
            <wp:simplePos x="0" y="0"/>
            <wp:positionH relativeFrom="page">
              <wp:posOffset>3980180</wp:posOffset>
            </wp:positionH>
            <wp:positionV relativeFrom="paragraph">
              <wp:posOffset>148590</wp:posOffset>
            </wp:positionV>
            <wp:extent cx="2988945" cy="2156460"/>
            <wp:effectExtent l="0" t="0" r="1905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53B89" w:rsidRPr="00153B89">
        <w:rPr>
          <w:i/>
          <w:color w:val="E36C0A" w:themeColor="accent6" w:themeShade="BF"/>
          <w:w w:val="90"/>
        </w:rPr>
        <w:t>¿</w:t>
      </w:r>
      <w:proofErr w:type="spellStart"/>
      <w:r w:rsidR="00153B89" w:rsidRPr="00153B89">
        <w:rPr>
          <w:i/>
          <w:color w:val="E36C0A" w:themeColor="accent6" w:themeShade="BF"/>
          <w:w w:val="90"/>
        </w:rPr>
        <w:t>Puedes</w:t>
      </w:r>
      <w:proofErr w:type="spellEnd"/>
      <w:r w:rsidR="00153B89" w:rsidRPr="00153B89">
        <w:rPr>
          <w:i/>
          <w:color w:val="E36C0A" w:themeColor="accent6" w:themeShade="BF"/>
          <w:w w:val="90"/>
        </w:rPr>
        <w:t xml:space="preserve"> </w:t>
      </w:r>
      <w:proofErr w:type="spellStart"/>
      <w:r w:rsidR="00153B89" w:rsidRPr="00153B89">
        <w:rPr>
          <w:i/>
          <w:color w:val="E36C0A" w:themeColor="accent6" w:themeShade="BF"/>
          <w:w w:val="90"/>
        </w:rPr>
        <w:t>realmente</w:t>
      </w:r>
      <w:proofErr w:type="spellEnd"/>
      <w:r w:rsidR="00153B89" w:rsidRPr="00153B89">
        <w:rPr>
          <w:i/>
          <w:color w:val="E36C0A" w:themeColor="accent6" w:themeShade="BF"/>
          <w:w w:val="90"/>
        </w:rPr>
        <w:t xml:space="preserve"> </w:t>
      </w:r>
      <w:proofErr w:type="spellStart"/>
      <w:r w:rsidR="00153B89" w:rsidRPr="00153B89">
        <w:rPr>
          <w:i/>
          <w:color w:val="E36C0A" w:themeColor="accent6" w:themeShade="BF"/>
          <w:w w:val="90"/>
        </w:rPr>
        <w:t>levantarlo</w:t>
      </w:r>
      <w:proofErr w:type="spellEnd"/>
      <w:r w:rsidR="00153B89" w:rsidRPr="00153B89">
        <w:rPr>
          <w:i/>
          <w:color w:val="E36C0A" w:themeColor="accent6" w:themeShade="BF"/>
          <w:w w:val="90"/>
        </w:rPr>
        <w:t>?</w:t>
      </w:r>
      <w:proofErr w:type="gramEnd"/>
    </w:p>
    <w:p w:rsidR="006B35E5" w:rsidRPr="006B35E5" w:rsidRDefault="006B35E5" w:rsidP="006B35E5">
      <w:pPr>
        <w:pStyle w:val="BodyText"/>
        <w:spacing w:before="5"/>
        <w:rPr>
          <w:sz w:val="18"/>
          <w:szCs w:val="18"/>
        </w:rPr>
      </w:pPr>
    </w:p>
    <w:p w:rsidR="006B35E5" w:rsidRDefault="006B35E5" w:rsidP="006B35E5">
      <w:pPr>
        <w:pStyle w:val="BodyText"/>
        <w:spacing w:before="5"/>
        <w:ind w:left="0"/>
        <w:rPr>
          <w:sz w:val="18"/>
          <w:szCs w:val="18"/>
        </w:rPr>
      </w:pPr>
      <w:r w:rsidRPr="006B35E5">
        <w:rPr>
          <w:sz w:val="18"/>
          <w:szCs w:val="18"/>
        </w:rPr>
        <w:t xml:space="preserve">Antes de </w:t>
      </w:r>
      <w:proofErr w:type="spellStart"/>
      <w:r w:rsidRPr="006B35E5">
        <w:rPr>
          <w:sz w:val="18"/>
          <w:szCs w:val="18"/>
        </w:rPr>
        <w:t>levantar</w:t>
      </w:r>
      <w:proofErr w:type="spellEnd"/>
      <w:r w:rsidRPr="006B35E5">
        <w:rPr>
          <w:sz w:val="18"/>
          <w:szCs w:val="18"/>
        </w:rPr>
        <w:t xml:space="preserve"> </w:t>
      </w:r>
      <w:proofErr w:type="gramStart"/>
      <w:r w:rsidRPr="006B35E5">
        <w:rPr>
          <w:sz w:val="18"/>
          <w:szCs w:val="18"/>
        </w:rPr>
        <w:t>un</w:t>
      </w:r>
      <w:proofErr w:type="gramEnd"/>
      <w:r w:rsidRPr="006B35E5">
        <w:rPr>
          <w:sz w:val="18"/>
          <w:szCs w:val="18"/>
        </w:rPr>
        <w:t xml:space="preserve"> </w:t>
      </w:r>
      <w:proofErr w:type="spellStart"/>
      <w:r w:rsidRPr="006B35E5">
        <w:rPr>
          <w:sz w:val="18"/>
          <w:szCs w:val="18"/>
        </w:rPr>
        <w:t>objeto</w:t>
      </w:r>
      <w:proofErr w:type="spellEnd"/>
      <w:r w:rsidRPr="006B35E5">
        <w:rPr>
          <w:sz w:val="18"/>
          <w:szCs w:val="18"/>
        </w:rPr>
        <w:t xml:space="preserve">, revise </w:t>
      </w:r>
      <w:proofErr w:type="spellStart"/>
      <w:r w:rsidRPr="006B35E5">
        <w:rPr>
          <w:sz w:val="18"/>
          <w:szCs w:val="18"/>
        </w:rPr>
        <w:t>esta</w:t>
      </w:r>
      <w:proofErr w:type="spellEnd"/>
      <w:r w:rsidRPr="006B35E5">
        <w:rPr>
          <w:sz w:val="18"/>
          <w:szCs w:val="18"/>
        </w:rPr>
        <w:t xml:space="preserve"> </w:t>
      </w:r>
      <w:proofErr w:type="spellStart"/>
      <w:r w:rsidRPr="006B35E5">
        <w:rPr>
          <w:sz w:val="18"/>
          <w:szCs w:val="18"/>
        </w:rPr>
        <w:t>lista</w:t>
      </w:r>
      <w:proofErr w:type="spellEnd"/>
      <w:r w:rsidRPr="006B35E5">
        <w:rPr>
          <w:sz w:val="18"/>
          <w:szCs w:val="18"/>
        </w:rPr>
        <w:t xml:space="preserve"> de</w:t>
      </w:r>
    </w:p>
    <w:p w:rsidR="006B35E5" w:rsidRPr="006B35E5" w:rsidRDefault="006B35E5" w:rsidP="006B35E5">
      <w:pPr>
        <w:pStyle w:val="BodyText"/>
        <w:spacing w:before="5"/>
        <w:ind w:left="0"/>
        <w:rPr>
          <w:sz w:val="18"/>
          <w:szCs w:val="18"/>
        </w:rPr>
      </w:pPr>
      <w:proofErr w:type="spellStart"/>
      <w:proofErr w:type="gramStart"/>
      <w:r w:rsidRPr="006B35E5">
        <w:rPr>
          <w:sz w:val="18"/>
          <w:szCs w:val="18"/>
        </w:rPr>
        <w:t>verificación</w:t>
      </w:r>
      <w:proofErr w:type="spellEnd"/>
      <w:proofErr w:type="gramEnd"/>
      <w:r w:rsidRPr="006B35E5">
        <w:rPr>
          <w:sz w:val="18"/>
          <w:szCs w:val="18"/>
        </w:rPr>
        <w:t xml:space="preserve"> para </w:t>
      </w:r>
      <w:proofErr w:type="spellStart"/>
      <w:r w:rsidRPr="006B35E5">
        <w:rPr>
          <w:sz w:val="18"/>
          <w:szCs w:val="18"/>
        </w:rPr>
        <w:t>asegurarse</w:t>
      </w:r>
      <w:proofErr w:type="spellEnd"/>
      <w:r w:rsidRPr="006B35E5">
        <w:rPr>
          <w:sz w:val="18"/>
          <w:szCs w:val="18"/>
        </w:rPr>
        <w:t xml:space="preserve"> de </w:t>
      </w:r>
      <w:proofErr w:type="spellStart"/>
      <w:r w:rsidRPr="006B35E5">
        <w:rPr>
          <w:sz w:val="18"/>
          <w:szCs w:val="18"/>
        </w:rPr>
        <w:t>su</w:t>
      </w:r>
      <w:proofErr w:type="spellEnd"/>
      <w:r w:rsidRPr="006B35E5">
        <w:rPr>
          <w:sz w:val="18"/>
          <w:szCs w:val="18"/>
        </w:rPr>
        <w:t xml:space="preserve"> </w:t>
      </w:r>
      <w:proofErr w:type="spellStart"/>
      <w:r w:rsidRPr="006B35E5">
        <w:rPr>
          <w:sz w:val="18"/>
          <w:szCs w:val="18"/>
        </w:rPr>
        <w:t>capacidad</w:t>
      </w:r>
      <w:proofErr w:type="spellEnd"/>
      <w:r w:rsidRPr="006B35E5">
        <w:rPr>
          <w:sz w:val="18"/>
          <w:szCs w:val="18"/>
        </w:rPr>
        <w:t xml:space="preserve"> </w:t>
      </w:r>
      <w:proofErr w:type="spellStart"/>
      <w:r w:rsidRPr="006B35E5">
        <w:rPr>
          <w:sz w:val="18"/>
          <w:szCs w:val="18"/>
        </w:rPr>
        <w:t>física</w:t>
      </w:r>
      <w:proofErr w:type="spellEnd"/>
      <w:r w:rsidRPr="006B35E5">
        <w:rPr>
          <w:sz w:val="18"/>
          <w:szCs w:val="18"/>
        </w:rPr>
        <w:t>:</w:t>
      </w:r>
    </w:p>
    <w:p w:rsidR="006B35E5" w:rsidRDefault="006B35E5" w:rsidP="006B35E5">
      <w:pPr>
        <w:pStyle w:val="BodyText"/>
        <w:spacing w:before="5"/>
        <w:ind w:left="0"/>
        <w:rPr>
          <w:sz w:val="18"/>
          <w:szCs w:val="18"/>
        </w:rPr>
      </w:pPr>
    </w:p>
    <w:p w:rsidR="006B35E5" w:rsidRPr="006B35E5" w:rsidRDefault="006B35E5" w:rsidP="00D850C3">
      <w:pPr>
        <w:pStyle w:val="BodyText"/>
        <w:numPr>
          <w:ilvl w:val="0"/>
          <w:numId w:val="24"/>
        </w:numPr>
        <w:spacing w:before="5"/>
        <w:rPr>
          <w:sz w:val="18"/>
          <w:szCs w:val="18"/>
        </w:rPr>
      </w:pPr>
      <w:r w:rsidRPr="006B35E5">
        <w:rPr>
          <w:sz w:val="18"/>
          <w:szCs w:val="18"/>
        </w:rPr>
        <w:t>¿</w:t>
      </w:r>
      <w:proofErr w:type="spellStart"/>
      <w:r w:rsidRPr="006B35E5">
        <w:rPr>
          <w:sz w:val="18"/>
          <w:szCs w:val="18"/>
        </w:rPr>
        <w:t>Puedo</w:t>
      </w:r>
      <w:proofErr w:type="spellEnd"/>
      <w:r w:rsidRPr="006B35E5">
        <w:rPr>
          <w:sz w:val="18"/>
          <w:szCs w:val="18"/>
        </w:rPr>
        <w:t xml:space="preserve"> </w:t>
      </w:r>
      <w:proofErr w:type="spellStart"/>
      <w:r w:rsidRPr="006B35E5">
        <w:rPr>
          <w:sz w:val="18"/>
          <w:szCs w:val="18"/>
        </w:rPr>
        <w:t>transportar</w:t>
      </w:r>
      <w:proofErr w:type="spellEnd"/>
      <w:r w:rsidRPr="006B35E5">
        <w:rPr>
          <w:sz w:val="18"/>
          <w:szCs w:val="18"/>
        </w:rPr>
        <w:t xml:space="preserve"> </w:t>
      </w:r>
      <w:proofErr w:type="spellStart"/>
      <w:r w:rsidRPr="006B35E5">
        <w:rPr>
          <w:sz w:val="18"/>
          <w:szCs w:val="18"/>
        </w:rPr>
        <w:t>esto</w:t>
      </w:r>
      <w:proofErr w:type="spellEnd"/>
      <w:r w:rsidRPr="006B35E5">
        <w:rPr>
          <w:sz w:val="18"/>
          <w:szCs w:val="18"/>
        </w:rPr>
        <w:t xml:space="preserve"> sin </w:t>
      </w:r>
      <w:proofErr w:type="spellStart"/>
      <w:r w:rsidRPr="006B35E5">
        <w:rPr>
          <w:sz w:val="18"/>
          <w:szCs w:val="18"/>
        </w:rPr>
        <w:t>ayuda</w:t>
      </w:r>
      <w:proofErr w:type="spellEnd"/>
      <w:r w:rsidRPr="006B35E5">
        <w:rPr>
          <w:sz w:val="18"/>
          <w:szCs w:val="18"/>
        </w:rPr>
        <w:t>?</w:t>
      </w:r>
    </w:p>
    <w:p w:rsidR="006B35E5" w:rsidRPr="006B35E5" w:rsidRDefault="006B35E5" w:rsidP="00D850C3">
      <w:pPr>
        <w:pStyle w:val="BodyText"/>
        <w:numPr>
          <w:ilvl w:val="0"/>
          <w:numId w:val="24"/>
        </w:numPr>
        <w:spacing w:before="5"/>
        <w:rPr>
          <w:sz w:val="18"/>
          <w:szCs w:val="18"/>
        </w:rPr>
      </w:pPr>
      <w:r w:rsidRPr="006B35E5">
        <w:rPr>
          <w:sz w:val="18"/>
          <w:szCs w:val="18"/>
        </w:rPr>
        <w:t xml:space="preserve">¿A </w:t>
      </w:r>
      <w:proofErr w:type="spellStart"/>
      <w:r w:rsidRPr="006B35E5">
        <w:rPr>
          <w:sz w:val="18"/>
          <w:szCs w:val="18"/>
        </w:rPr>
        <w:t>qué</w:t>
      </w:r>
      <w:proofErr w:type="spellEnd"/>
      <w:r w:rsidRPr="006B35E5">
        <w:rPr>
          <w:sz w:val="18"/>
          <w:szCs w:val="18"/>
        </w:rPr>
        <w:t xml:space="preserve"> </w:t>
      </w:r>
      <w:proofErr w:type="spellStart"/>
      <w:r w:rsidRPr="006B35E5">
        <w:rPr>
          <w:sz w:val="18"/>
          <w:szCs w:val="18"/>
        </w:rPr>
        <w:t>altura</w:t>
      </w:r>
      <w:proofErr w:type="spellEnd"/>
      <w:r w:rsidRPr="006B35E5">
        <w:rPr>
          <w:sz w:val="18"/>
          <w:szCs w:val="18"/>
        </w:rPr>
        <w:t xml:space="preserve"> </w:t>
      </w:r>
      <w:proofErr w:type="gramStart"/>
      <w:r w:rsidRPr="006B35E5">
        <w:rPr>
          <w:sz w:val="18"/>
          <w:szCs w:val="18"/>
        </w:rPr>
        <w:t>del</w:t>
      </w:r>
      <w:proofErr w:type="gramEnd"/>
      <w:r w:rsidRPr="006B35E5">
        <w:rPr>
          <w:sz w:val="18"/>
          <w:szCs w:val="18"/>
        </w:rPr>
        <w:t xml:space="preserve"> </w:t>
      </w:r>
      <w:proofErr w:type="spellStart"/>
      <w:r w:rsidRPr="006B35E5">
        <w:rPr>
          <w:sz w:val="18"/>
          <w:szCs w:val="18"/>
        </w:rPr>
        <w:t>suelo</w:t>
      </w:r>
      <w:proofErr w:type="spellEnd"/>
      <w:r w:rsidRPr="006B35E5">
        <w:rPr>
          <w:sz w:val="18"/>
          <w:szCs w:val="18"/>
        </w:rPr>
        <w:t xml:space="preserve"> </w:t>
      </w:r>
      <w:proofErr w:type="spellStart"/>
      <w:r w:rsidRPr="006B35E5">
        <w:rPr>
          <w:sz w:val="18"/>
          <w:szCs w:val="18"/>
        </w:rPr>
        <w:t>tiene</w:t>
      </w:r>
      <w:proofErr w:type="spellEnd"/>
      <w:r w:rsidRPr="006B35E5">
        <w:rPr>
          <w:sz w:val="18"/>
          <w:szCs w:val="18"/>
        </w:rPr>
        <w:t xml:space="preserve"> que </w:t>
      </w:r>
      <w:proofErr w:type="spellStart"/>
      <w:r w:rsidRPr="006B35E5">
        <w:rPr>
          <w:sz w:val="18"/>
          <w:szCs w:val="18"/>
        </w:rPr>
        <w:t>estar</w:t>
      </w:r>
      <w:proofErr w:type="spellEnd"/>
      <w:r w:rsidRPr="006B35E5">
        <w:rPr>
          <w:sz w:val="18"/>
          <w:szCs w:val="18"/>
        </w:rPr>
        <w:t>?</w:t>
      </w:r>
    </w:p>
    <w:p w:rsidR="006B35E5" w:rsidRPr="006B35E5" w:rsidRDefault="006B35E5" w:rsidP="00D850C3">
      <w:pPr>
        <w:pStyle w:val="BodyText"/>
        <w:numPr>
          <w:ilvl w:val="0"/>
          <w:numId w:val="24"/>
        </w:numPr>
        <w:spacing w:before="5"/>
        <w:rPr>
          <w:sz w:val="18"/>
          <w:szCs w:val="18"/>
        </w:rPr>
      </w:pPr>
      <w:r w:rsidRPr="006B35E5">
        <w:rPr>
          <w:sz w:val="18"/>
          <w:szCs w:val="18"/>
        </w:rPr>
        <w:t>¿</w:t>
      </w:r>
      <w:proofErr w:type="spellStart"/>
      <w:r w:rsidRPr="006B35E5">
        <w:rPr>
          <w:sz w:val="18"/>
          <w:szCs w:val="18"/>
        </w:rPr>
        <w:t>Cuál</w:t>
      </w:r>
      <w:proofErr w:type="spellEnd"/>
      <w:r w:rsidRPr="006B35E5">
        <w:rPr>
          <w:sz w:val="18"/>
          <w:szCs w:val="18"/>
        </w:rPr>
        <w:t xml:space="preserve"> </w:t>
      </w:r>
      <w:proofErr w:type="spellStart"/>
      <w:r w:rsidRPr="006B35E5">
        <w:rPr>
          <w:sz w:val="18"/>
          <w:szCs w:val="18"/>
        </w:rPr>
        <w:t>es</w:t>
      </w:r>
      <w:proofErr w:type="spellEnd"/>
      <w:r w:rsidRPr="006B35E5">
        <w:rPr>
          <w:sz w:val="18"/>
          <w:szCs w:val="18"/>
        </w:rPr>
        <w:t xml:space="preserve"> la </w:t>
      </w:r>
      <w:proofErr w:type="spellStart"/>
      <w:r w:rsidRPr="006B35E5">
        <w:rPr>
          <w:sz w:val="18"/>
          <w:szCs w:val="18"/>
        </w:rPr>
        <w:t>distancia</w:t>
      </w:r>
      <w:proofErr w:type="spellEnd"/>
      <w:r w:rsidRPr="006B35E5">
        <w:rPr>
          <w:sz w:val="18"/>
          <w:szCs w:val="18"/>
        </w:rPr>
        <w:t xml:space="preserve"> que </w:t>
      </w:r>
      <w:proofErr w:type="spellStart"/>
      <w:r w:rsidRPr="006B35E5">
        <w:rPr>
          <w:sz w:val="18"/>
          <w:szCs w:val="18"/>
        </w:rPr>
        <w:t>debe</w:t>
      </w:r>
      <w:proofErr w:type="spellEnd"/>
      <w:r w:rsidRPr="006B35E5">
        <w:rPr>
          <w:sz w:val="18"/>
          <w:szCs w:val="18"/>
        </w:rPr>
        <w:t xml:space="preserve"> </w:t>
      </w:r>
      <w:proofErr w:type="spellStart"/>
      <w:r w:rsidRPr="006B35E5">
        <w:rPr>
          <w:sz w:val="18"/>
          <w:szCs w:val="18"/>
        </w:rPr>
        <w:t>llevarse</w:t>
      </w:r>
      <w:proofErr w:type="spellEnd"/>
      <w:r w:rsidRPr="006B35E5">
        <w:rPr>
          <w:sz w:val="18"/>
          <w:szCs w:val="18"/>
        </w:rPr>
        <w:t>?</w:t>
      </w:r>
    </w:p>
    <w:p w:rsidR="006B35E5" w:rsidRPr="006B35E5" w:rsidRDefault="006B35E5" w:rsidP="00D850C3">
      <w:pPr>
        <w:pStyle w:val="BodyText"/>
        <w:numPr>
          <w:ilvl w:val="0"/>
          <w:numId w:val="24"/>
        </w:numPr>
        <w:spacing w:before="5"/>
        <w:rPr>
          <w:sz w:val="18"/>
          <w:szCs w:val="18"/>
        </w:rPr>
      </w:pPr>
      <w:r w:rsidRPr="006B35E5">
        <w:rPr>
          <w:sz w:val="18"/>
          <w:szCs w:val="18"/>
        </w:rPr>
        <w:t>¿</w:t>
      </w:r>
      <w:proofErr w:type="spellStart"/>
      <w:r w:rsidRPr="006B35E5">
        <w:rPr>
          <w:sz w:val="18"/>
          <w:szCs w:val="18"/>
        </w:rPr>
        <w:t>Será</w:t>
      </w:r>
      <w:proofErr w:type="spellEnd"/>
      <w:r w:rsidRPr="006B35E5">
        <w:rPr>
          <w:sz w:val="18"/>
          <w:szCs w:val="18"/>
        </w:rPr>
        <w:t xml:space="preserve"> </w:t>
      </w:r>
      <w:proofErr w:type="spellStart"/>
      <w:r w:rsidRPr="006B35E5">
        <w:rPr>
          <w:sz w:val="18"/>
          <w:szCs w:val="18"/>
        </w:rPr>
        <w:t>esto</w:t>
      </w:r>
      <w:proofErr w:type="spellEnd"/>
      <w:r w:rsidRPr="006B35E5">
        <w:rPr>
          <w:sz w:val="18"/>
          <w:szCs w:val="18"/>
        </w:rPr>
        <w:t xml:space="preserve"> </w:t>
      </w:r>
      <w:proofErr w:type="spellStart"/>
      <w:r w:rsidRPr="006B35E5">
        <w:rPr>
          <w:sz w:val="18"/>
          <w:szCs w:val="18"/>
        </w:rPr>
        <w:t>una</w:t>
      </w:r>
      <w:proofErr w:type="spellEnd"/>
      <w:r w:rsidRPr="006B35E5">
        <w:rPr>
          <w:sz w:val="18"/>
          <w:szCs w:val="18"/>
        </w:rPr>
        <w:t xml:space="preserve"> parte </w:t>
      </w:r>
      <w:proofErr w:type="spellStart"/>
      <w:r w:rsidRPr="006B35E5">
        <w:rPr>
          <w:sz w:val="18"/>
          <w:szCs w:val="18"/>
        </w:rPr>
        <w:t>recurrente</w:t>
      </w:r>
      <w:proofErr w:type="spellEnd"/>
      <w:r w:rsidRPr="006B35E5">
        <w:rPr>
          <w:sz w:val="18"/>
          <w:szCs w:val="18"/>
        </w:rPr>
        <w:t xml:space="preserve"> </w:t>
      </w:r>
      <w:proofErr w:type="gramStart"/>
      <w:r w:rsidRPr="006B35E5">
        <w:rPr>
          <w:sz w:val="18"/>
          <w:szCs w:val="18"/>
        </w:rPr>
        <w:t>del</w:t>
      </w:r>
      <w:proofErr w:type="gramEnd"/>
      <w:r w:rsidRPr="006B35E5">
        <w:rPr>
          <w:sz w:val="18"/>
          <w:szCs w:val="18"/>
        </w:rPr>
        <w:t xml:space="preserve"> </w:t>
      </w:r>
      <w:proofErr w:type="spellStart"/>
      <w:r w:rsidRPr="006B35E5">
        <w:rPr>
          <w:sz w:val="18"/>
          <w:szCs w:val="18"/>
        </w:rPr>
        <w:t>trabajo</w:t>
      </w:r>
      <w:proofErr w:type="spellEnd"/>
      <w:r w:rsidRPr="006B35E5">
        <w:rPr>
          <w:sz w:val="18"/>
          <w:szCs w:val="18"/>
        </w:rPr>
        <w:t>?</w:t>
      </w:r>
    </w:p>
    <w:p w:rsidR="006B35E5" w:rsidRDefault="006B35E5" w:rsidP="00D850C3">
      <w:pPr>
        <w:pStyle w:val="BodyText"/>
        <w:numPr>
          <w:ilvl w:val="0"/>
          <w:numId w:val="24"/>
        </w:numPr>
        <w:spacing w:before="5"/>
        <w:rPr>
          <w:sz w:val="18"/>
          <w:szCs w:val="18"/>
        </w:rPr>
      </w:pPr>
      <w:r w:rsidRPr="006B35E5">
        <w:rPr>
          <w:sz w:val="18"/>
          <w:szCs w:val="18"/>
        </w:rPr>
        <w:t xml:space="preserve">¿Le </w:t>
      </w:r>
      <w:proofErr w:type="spellStart"/>
      <w:r w:rsidRPr="006B35E5">
        <w:rPr>
          <w:sz w:val="18"/>
          <w:szCs w:val="18"/>
        </w:rPr>
        <w:t>preocupa</w:t>
      </w:r>
      <w:proofErr w:type="spellEnd"/>
      <w:r w:rsidRPr="006B35E5">
        <w:rPr>
          <w:sz w:val="18"/>
          <w:szCs w:val="18"/>
        </w:rPr>
        <w:t xml:space="preserve"> </w:t>
      </w:r>
      <w:proofErr w:type="spellStart"/>
      <w:r w:rsidRPr="006B35E5">
        <w:rPr>
          <w:sz w:val="18"/>
          <w:szCs w:val="18"/>
        </w:rPr>
        <w:t>levantar</w:t>
      </w:r>
      <w:proofErr w:type="spellEnd"/>
      <w:r w:rsidRPr="006B35E5">
        <w:rPr>
          <w:sz w:val="18"/>
          <w:szCs w:val="18"/>
        </w:rPr>
        <w:t xml:space="preserve"> </w:t>
      </w:r>
      <w:proofErr w:type="spellStart"/>
      <w:r w:rsidRPr="006B35E5">
        <w:rPr>
          <w:sz w:val="18"/>
          <w:szCs w:val="18"/>
        </w:rPr>
        <w:t>este</w:t>
      </w:r>
      <w:proofErr w:type="spellEnd"/>
      <w:r w:rsidRPr="006B35E5">
        <w:rPr>
          <w:sz w:val="18"/>
          <w:szCs w:val="18"/>
        </w:rPr>
        <w:t xml:space="preserve"> </w:t>
      </w:r>
      <w:proofErr w:type="spellStart"/>
      <w:r w:rsidRPr="006B35E5">
        <w:rPr>
          <w:sz w:val="18"/>
          <w:szCs w:val="18"/>
        </w:rPr>
        <w:t>objeto</w:t>
      </w:r>
      <w:proofErr w:type="spellEnd"/>
      <w:r w:rsidRPr="006B35E5">
        <w:rPr>
          <w:sz w:val="18"/>
          <w:szCs w:val="18"/>
        </w:rPr>
        <w:t xml:space="preserve"> </w:t>
      </w:r>
    </w:p>
    <w:p w:rsidR="006B35E5" w:rsidRDefault="006B35E5" w:rsidP="00D850C3">
      <w:pPr>
        <w:pStyle w:val="BodyText"/>
        <w:spacing w:before="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D850C3">
        <w:rPr>
          <w:sz w:val="18"/>
          <w:szCs w:val="18"/>
        </w:rPr>
        <w:t xml:space="preserve">            </w:t>
      </w:r>
      <w:proofErr w:type="gramStart"/>
      <w:r w:rsidRPr="006B35E5">
        <w:rPr>
          <w:sz w:val="18"/>
          <w:szCs w:val="18"/>
        </w:rPr>
        <w:t>para</w:t>
      </w:r>
      <w:proofErr w:type="gramEnd"/>
      <w:r w:rsidRPr="006B35E5">
        <w:rPr>
          <w:sz w:val="18"/>
          <w:szCs w:val="18"/>
        </w:rPr>
        <w:t xml:space="preserve"> </w:t>
      </w:r>
      <w:proofErr w:type="spellStart"/>
      <w:r w:rsidRPr="006B35E5">
        <w:rPr>
          <w:sz w:val="18"/>
          <w:szCs w:val="18"/>
        </w:rPr>
        <w:t>impresionar</w:t>
      </w:r>
      <w:proofErr w:type="spellEnd"/>
      <w:r w:rsidRPr="006B35E5">
        <w:rPr>
          <w:sz w:val="18"/>
          <w:szCs w:val="18"/>
        </w:rPr>
        <w:t xml:space="preserve"> o </w:t>
      </w:r>
      <w:proofErr w:type="spellStart"/>
      <w:r w:rsidRPr="006B35E5">
        <w:rPr>
          <w:sz w:val="18"/>
          <w:szCs w:val="18"/>
        </w:rPr>
        <w:t>probar</w:t>
      </w:r>
      <w:proofErr w:type="spellEnd"/>
      <w:r w:rsidRPr="006B35E5">
        <w:rPr>
          <w:sz w:val="18"/>
          <w:szCs w:val="18"/>
        </w:rPr>
        <w:t xml:space="preserve"> </w:t>
      </w:r>
      <w:proofErr w:type="spellStart"/>
      <w:r w:rsidRPr="006B35E5">
        <w:rPr>
          <w:sz w:val="18"/>
          <w:szCs w:val="18"/>
        </w:rPr>
        <w:t>algo</w:t>
      </w:r>
      <w:proofErr w:type="spellEnd"/>
      <w:r w:rsidRPr="006B35E5">
        <w:rPr>
          <w:sz w:val="18"/>
          <w:szCs w:val="18"/>
        </w:rPr>
        <w:t>?</w:t>
      </w:r>
    </w:p>
    <w:p w:rsidR="00D850C3" w:rsidRPr="00D850C3" w:rsidRDefault="00D850C3" w:rsidP="00D850C3">
      <w:pPr>
        <w:pStyle w:val="BodyText"/>
        <w:spacing w:before="5"/>
        <w:ind w:left="0"/>
        <w:rPr>
          <w:sz w:val="18"/>
          <w:szCs w:val="18"/>
        </w:rPr>
      </w:pPr>
    </w:p>
    <w:p w:rsidR="00D850C3" w:rsidRDefault="00AD1C56" w:rsidP="00D850C3">
      <w:pPr>
        <w:pStyle w:val="Heading1"/>
        <w:spacing w:before="0" w:line="240" w:lineRule="auto"/>
        <w:rPr>
          <w:i/>
          <w:color w:val="E36C0A" w:themeColor="accent6" w:themeShade="BF"/>
          <w:w w:val="90"/>
        </w:rPr>
      </w:pPr>
      <w:proofErr w:type="spellStart"/>
      <w:r w:rsidRPr="00AD1C56">
        <w:rPr>
          <w:i/>
          <w:color w:val="E36C0A" w:themeColor="accent6" w:themeShade="BF"/>
          <w:w w:val="90"/>
        </w:rPr>
        <w:lastRenderedPageBreak/>
        <w:t>Levántelo</w:t>
      </w:r>
      <w:proofErr w:type="spellEnd"/>
      <w:r w:rsidRPr="00AD1C56">
        <w:rPr>
          <w:i/>
          <w:color w:val="E36C0A" w:themeColor="accent6" w:themeShade="BF"/>
          <w:w w:val="90"/>
        </w:rPr>
        <w:t xml:space="preserve"> </w:t>
      </w:r>
      <w:proofErr w:type="spellStart"/>
      <w:r w:rsidRPr="00AD1C56">
        <w:rPr>
          <w:i/>
          <w:color w:val="E36C0A" w:themeColor="accent6" w:themeShade="BF"/>
          <w:w w:val="90"/>
        </w:rPr>
        <w:t>correctamente</w:t>
      </w:r>
      <w:proofErr w:type="spellEnd"/>
    </w:p>
    <w:p w:rsidR="00AD1C56" w:rsidRPr="00D850C3" w:rsidRDefault="00AD1C56" w:rsidP="00D850C3">
      <w:pPr>
        <w:pStyle w:val="Heading1"/>
        <w:spacing w:before="0" w:line="240" w:lineRule="auto"/>
        <w:rPr>
          <w:i/>
          <w:color w:val="E36C0A" w:themeColor="accent6" w:themeShade="BF"/>
          <w:w w:val="90"/>
        </w:rPr>
      </w:pPr>
      <w:proofErr w:type="spellStart"/>
      <w:r w:rsidRPr="00AD1C56">
        <w:rPr>
          <w:b w:val="0"/>
          <w:color w:val="auto"/>
          <w:sz w:val="18"/>
          <w:szCs w:val="18"/>
        </w:rPr>
        <w:t>Cuando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hay </w:t>
      </w:r>
      <w:proofErr w:type="spellStart"/>
      <w:r w:rsidRPr="00AD1C56">
        <w:rPr>
          <w:b w:val="0"/>
          <w:color w:val="auto"/>
          <w:sz w:val="18"/>
          <w:szCs w:val="18"/>
        </w:rPr>
        <w:t>algo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que </w:t>
      </w:r>
      <w:proofErr w:type="spellStart"/>
      <w:r w:rsidRPr="00AD1C56">
        <w:rPr>
          <w:b w:val="0"/>
          <w:color w:val="auto"/>
          <w:sz w:val="18"/>
          <w:szCs w:val="18"/>
        </w:rPr>
        <w:t>debes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llevar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y </w:t>
      </w:r>
      <w:proofErr w:type="spellStart"/>
      <w:r w:rsidRPr="00AD1C56">
        <w:rPr>
          <w:b w:val="0"/>
          <w:color w:val="auto"/>
          <w:sz w:val="18"/>
          <w:szCs w:val="18"/>
        </w:rPr>
        <w:t>excede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las </w:t>
      </w:r>
      <w:proofErr w:type="spellStart"/>
      <w:r w:rsidRPr="00AD1C56">
        <w:rPr>
          <w:b w:val="0"/>
          <w:color w:val="auto"/>
          <w:sz w:val="18"/>
          <w:szCs w:val="18"/>
        </w:rPr>
        <w:t>veinticinco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libras</w:t>
      </w:r>
      <w:proofErr w:type="spellEnd"/>
      <w:r w:rsidRPr="00AD1C56">
        <w:rPr>
          <w:b w:val="0"/>
          <w:color w:val="auto"/>
          <w:sz w:val="18"/>
          <w:szCs w:val="18"/>
        </w:rPr>
        <w:t xml:space="preserve">. </w:t>
      </w:r>
      <w:proofErr w:type="spellStart"/>
      <w:proofErr w:type="gramStart"/>
      <w:r w:rsidRPr="00AD1C56">
        <w:rPr>
          <w:b w:val="0"/>
          <w:color w:val="auto"/>
          <w:sz w:val="18"/>
          <w:szCs w:val="18"/>
        </w:rPr>
        <w:t>debe</w:t>
      </w:r>
      <w:proofErr w:type="spellEnd"/>
      <w:proofErr w:type="gram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seguir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est</w:t>
      </w:r>
      <w:r w:rsidR="00D850C3">
        <w:rPr>
          <w:b w:val="0"/>
          <w:color w:val="auto"/>
          <w:sz w:val="18"/>
          <w:szCs w:val="18"/>
        </w:rPr>
        <w:t>as</w:t>
      </w:r>
      <w:proofErr w:type="spellEnd"/>
      <w:r w:rsidR="00D850C3">
        <w:rPr>
          <w:b w:val="0"/>
          <w:color w:val="auto"/>
          <w:sz w:val="18"/>
          <w:szCs w:val="18"/>
        </w:rPr>
        <w:t xml:space="preserve"> </w:t>
      </w:r>
      <w:proofErr w:type="spellStart"/>
      <w:r w:rsidR="00D850C3">
        <w:rPr>
          <w:b w:val="0"/>
          <w:color w:val="auto"/>
          <w:sz w:val="18"/>
          <w:szCs w:val="18"/>
        </w:rPr>
        <w:t>instrucciones</w:t>
      </w:r>
      <w:proofErr w:type="spellEnd"/>
      <w:r w:rsidR="00D850C3">
        <w:rPr>
          <w:b w:val="0"/>
          <w:color w:val="auto"/>
          <w:sz w:val="18"/>
          <w:szCs w:val="18"/>
        </w:rPr>
        <w:t xml:space="preserve"> para </w:t>
      </w:r>
      <w:proofErr w:type="spellStart"/>
      <w:r w:rsidR="00D850C3">
        <w:rPr>
          <w:b w:val="0"/>
          <w:color w:val="auto"/>
          <w:sz w:val="18"/>
          <w:szCs w:val="18"/>
        </w:rPr>
        <w:t>continuar</w:t>
      </w:r>
      <w:proofErr w:type="spellEnd"/>
      <w:r w:rsidR="00D850C3">
        <w:rPr>
          <w:b w:val="0"/>
          <w:color w:val="auto"/>
          <w:sz w:val="18"/>
          <w:szCs w:val="18"/>
        </w:rPr>
        <w:t>:</w:t>
      </w:r>
    </w:p>
    <w:p w:rsidR="00D850C3" w:rsidRPr="00D850C3" w:rsidRDefault="00D850C3" w:rsidP="00D850C3">
      <w:pPr>
        <w:spacing w:line="240" w:lineRule="auto"/>
      </w:pPr>
    </w:p>
    <w:p w:rsidR="00AD1C56" w:rsidRPr="00AD1C56" w:rsidRDefault="00AD1C56" w:rsidP="003B0E9E">
      <w:pPr>
        <w:pStyle w:val="Heading1"/>
        <w:numPr>
          <w:ilvl w:val="0"/>
          <w:numId w:val="27"/>
        </w:numPr>
        <w:spacing w:before="0" w:line="240" w:lineRule="auto"/>
        <w:rPr>
          <w:b w:val="0"/>
          <w:color w:val="auto"/>
          <w:sz w:val="18"/>
          <w:szCs w:val="18"/>
        </w:rPr>
      </w:pPr>
      <w:proofErr w:type="spellStart"/>
      <w:proofErr w:type="gramStart"/>
      <w:r w:rsidRPr="00AD1C56">
        <w:rPr>
          <w:b w:val="0"/>
          <w:color w:val="auto"/>
          <w:sz w:val="18"/>
          <w:szCs w:val="18"/>
        </w:rPr>
        <w:t>Organice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su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equilibrio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de </w:t>
      </w:r>
      <w:proofErr w:type="spellStart"/>
      <w:r w:rsidRPr="00AD1C56">
        <w:rPr>
          <w:b w:val="0"/>
          <w:color w:val="auto"/>
          <w:sz w:val="18"/>
          <w:szCs w:val="18"/>
        </w:rPr>
        <w:t>manera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adecuada</w:t>
      </w:r>
      <w:proofErr w:type="spellEnd"/>
      <w:r w:rsidRPr="00AD1C56">
        <w:rPr>
          <w:b w:val="0"/>
          <w:color w:val="auto"/>
          <w:sz w:val="18"/>
          <w:szCs w:val="18"/>
        </w:rPr>
        <w:t>.</w:t>
      </w:r>
      <w:proofErr w:type="gram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Debe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colocar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gramStart"/>
      <w:r w:rsidRPr="00AD1C56">
        <w:rPr>
          <w:b w:val="0"/>
          <w:color w:val="auto"/>
          <w:sz w:val="18"/>
          <w:szCs w:val="18"/>
        </w:rPr>
        <w:t>un</w:t>
      </w:r>
      <w:proofErr w:type="gramEnd"/>
      <w:r w:rsidRPr="00AD1C56">
        <w:rPr>
          <w:b w:val="0"/>
          <w:color w:val="auto"/>
          <w:sz w:val="18"/>
          <w:szCs w:val="18"/>
        </w:rPr>
        <w:t xml:space="preserve"> pie al </w:t>
      </w:r>
      <w:proofErr w:type="spellStart"/>
      <w:r w:rsidRPr="00AD1C56">
        <w:rPr>
          <w:b w:val="0"/>
          <w:color w:val="auto"/>
          <w:sz w:val="18"/>
          <w:szCs w:val="18"/>
        </w:rPr>
        <w:t>lado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de lo que </w:t>
      </w:r>
      <w:proofErr w:type="spellStart"/>
      <w:r w:rsidRPr="00AD1C56">
        <w:rPr>
          <w:b w:val="0"/>
          <w:color w:val="auto"/>
          <w:sz w:val="18"/>
          <w:szCs w:val="18"/>
        </w:rPr>
        <w:t>está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transportando</w:t>
      </w:r>
      <w:proofErr w:type="spellEnd"/>
      <w:r w:rsidRPr="00AD1C56">
        <w:rPr>
          <w:b w:val="0"/>
          <w:color w:val="auto"/>
          <w:sz w:val="18"/>
          <w:szCs w:val="18"/>
        </w:rPr>
        <w:t xml:space="preserve">; el </w:t>
      </w:r>
      <w:proofErr w:type="spellStart"/>
      <w:r w:rsidRPr="00AD1C56">
        <w:rPr>
          <w:b w:val="0"/>
          <w:color w:val="auto"/>
          <w:sz w:val="18"/>
          <w:szCs w:val="18"/>
        </w:rPr>
        <w:t>otro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debe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colocarse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detrás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de </w:t>
      </w:r>
      <w:proofErr w:type="spellStart"/>
      <w:r w:rsidRPr="00AD1C56">
        <w:rPr>
          <w:b w:val="0"/>
          <w:color w:val="auto"/>
          <w:sz w:val="18"/>
          <w:szCs w:val="18"/>
        </w:rPr>
        <w:t>él</w:t>
      </w:r>
      <w:proofErr w:type="spellEnd"/>
      <w:r w:rsidRPr="00AD1C56">
        <w:rPr>
          <w:b w:val="0"/>
          <w:color w:val="auto"/>
          <w:sz w:val="18"/>
          <w:szCs w:val="18"/>
        </w:rPr>
        <w:t>.</w:t>
      </w:r>
    </w:p>
    <w:p w:rsidR="00AD1C56" w:rsidRPr="00AD1C56" w:rsidRDefault="00AD1C56" w:rsidP="003B0E9E">
      <w:pPr>
        <w:pStyle w:val="Heading1"/>
        <w:numPr>
          <w:ilvl w:val="0"/>
          <w:numId w:val="27"/>
        </w:numPr>
        <w:spacing w:before="0"/>
        <w:rPr>
          <w:b w:val="0"/>
          <w:color w:val="auto"/>
          <w:sz w:val="18"/>
          <w:szCs w:val="18"/>
        </w:rPr>
      </w:pPr>
      <w:proofErr w:type="spellStart"/>
      <w:r w:rsidRPr="00AD1C56">
        <w:rPr>
          <w:b w:val="0"/>
          <w:color w:val="auto"/>
          <w:sz w:val="18"/>
          <w:szCs w:val="18"/>
        </w:rPr>
        <w:t>Inclínese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con las </w:t>
      </w:r>
      <w:proofErr w:type="spellStart"/>
      <w:r w:rsidRPr="00AD1C56">
        <w:rPr>
          <w:b w:val="0"/>
          <w:color w:val="auto"/>
          <w:sz w:val="18"/>
          <w:szCs w:val="18"/>
        </w:rPr>
        <w:t>rodillas</w:t>
      </w:r>
      <w:proofErr w:type="spellEnd"/>
      <w:r w:rsidRPr="00AD1C56">
        <w:rPr>
          <w:b w:val="0"/>
          <w:color w:val="auto"/>
          <w:sz w:val="18"/>
          <w:szCs w:val="18"/>
        </w:rPr>
        <w:t xml:space="preserve">, </w:t>
      </w:r>
      <w:proofErr w:type="spellStart"/>
      <w:r w:rsidRPr="00AD1C56">
        <w:rPr>
          <w:b w:val="0"/>
          <w:color w:val="auto"/>
          <w:sz w:val="18"/>
          <w:szCs w:val="18"/>
        </w:rPr>
        <w:t>manteniendo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la </w:t>
      </w:r>
      <w:proofErr w:type="spellStart"/>
      <w:r w:rsidRPr="00AD1C56">
        <w:rPr>
          <w:b w:val="0"/>
          <w:color w:val="auto"/>
          <w:sz w:val="18"/>
          <w:szCs w:val="18"/>
        </w:rPr>
        <w:t>espalda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erguida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y </w:t>
      </w:r>
      <w:proofErr w:type="spellStart"/>
      <w:r w:rsidRPr="00AD1C56">
        <w:rPr>
          <w:b w:val="0"/>
          <w:color w:val="auto"/>
          <w:sz w:val="18"/>
          <w:szCs w:val="18"/>
        </w:rPr>
        <w:t>manteniendo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el </w:t>
      </w:r>
      <w:proofErr w:type="spellStart"/>
      <w:r w:rsidRPr="00AD1C56">
        <w:rPr>
          <w:b w:val="0"/>
          <w:color w:val="auto"/>
          <w:sz w:val="18"/>
          <w:szCs w:val="18"/>
        </w:rPr>
        <w:t>cuello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y la </w:t>
      </w:r>
      <w:proofErr w:type="spellStart"/>
      <w:r w:rsidRPr="00AD1C56">
        <w:rPr>
          <w:b w:val="0"/>
          <w:color w:val="auto"/>
          <w:sz w:val="18"/>
          <w:szCs w:val="18"/>
        </w:rPr>
        <w:t>cabeza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erguidos</w:t>
      </w:r>
      <w:proofErr w:type="spellEnd"/>
      <w:r w:rsidRPr="00AD1C56">
        <w:rPr>
          <w:b w:val="0"/>
          <w:color w:val="auto"/>
          <w:sz w:val="18"/>
          <w:szCs w:val="18"/>
        </w:rPr>
        <w:t>.</w:t>
      </w:r>
    </w:p>
    <w:p w:rsidR="00AD1C56" w:rsidRPr="00AD1C56" w:rsidRDefault="00AD1C56" w:rsidP="003B0E9E">
      <w:pPr>
        <w:pStyle w:val="Heading1"/>
        <w:numPr>
          <w:ilvl w:val="0"/>
          <w:numId w:val="27"/>
        </w:numPr>
        <w:spacing w:before="0"/>
        <w:rPr>
          <w:b w:val="0"/>
          <w:color w:val="auto"/>
          <w:sz w:val="18"/>
          <w:szCs w:val="18"/>
        </w:rPr>
      </w:pPr>
      <w:proofErr w:type="spellStart"/>
      <w:r w:rsidRPr="00AD1C56">
        <w:rPr>
          <w:b w:val="0"/>
          <w:color w:val="auto"/>
          <w:sz w:val="18"/>
          <w:szCs w:val="18"/>
        </w:rPr>
        <w:t>Agarre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el </w:t>
      </w:r>
      <w:proofErr w:type="spellStart"/>
      <w:r w:rsidRPr="00AD1C56">
        <w:rPr>
          <w:b w:val="0"/>
          <w:color w:val="auto"/>
          <w:sz w:val="18"/>
          <w:szCs w:val="18"/>
        </w:rPr>
        <w:t>objeto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con </w:t>
      </w:r>
      <w:proofErr w:type="spellStart"/>
      <w:r w:rsidRPr="00AD1C56">
        <w:rPr>
          <w:b w:val="0"/>
          <w:color w:val="auto"/>
          <w:sz w:val="18"/>
          <w:szCs w:val="18"/>
        </w:rPr>
        <w:t>toda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gramStart"/>
      <w:r w:rsidRPr="00AD1C56">
        <w:rPr>
          <w:b w:val="0"/>
          <w:color w:val="auto"/>
          <w:sz w:val="18"/>
          <w:szCs w:val="18"/>
        </w:rPr>
        <w:t xml:space="preserve">la </w:t>
      </w:r>
      <w:proofErr w:type="spellStart"/>
      <w:r w:rsidRPr="00AD1C56">
        <w:rPr>
          <w:b w:val="0"/>
          <w:color w:val="auto"/>
          <w:sz w:val="18"/>
          <w:szCs w:val="18"/>
        </w:rPr>
        <w:t>palma</w:t>
      </w:r>
      <w:proofErr w:type="spellEnd"/>
      <w:proofErr w:type="gramEnd"/>
      <w:r w:rsidRPr="00AD1C56">
        <w:rPr>
          <w:b w:val="0"/>
          <w:color w:val="auto"/>
          <w:sz w:val="18"/>
          <w:szCs w:val="18"/>
        </w:rPr>
        <w:t xml:space="preserve"> de </w:t>
      </w:r>
      <w:proofErr w:type="spellStart"/>
      <w:r w:rsidRPr="00AD1C56">
        <w:rPr>
          <w:b w:val="0"/>
          <w:color w:val="auto"/>
          <w:sz w:val="18"/>
          <w:szCs w:val="18"/>
        </w:rPr>
        <w:t>sus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manos</w:t>
      </w:r>
      <w:proofErr w:type="spellEnd"/>
      <w:r w:rsidRPr="00AD1C56">
        <w:rPr>
          <w:b w:val="0"/>
          <w:color w:val="auto"/>
          <w:sz w:val="18"/>
          <w:szCs w:val="18"/>
        </w:rPr>
        <w:t xml:space="preserve">. Tus </w:t>
      </w:r>
      <w:proofErr w:type="spellStart"/>
      <w:r w:rsidRPr="00AD1C56">
        <w:rPr>
          <w:b w:val="0"/>
          <w:color w:val="auto"/>
          <w:sz w:val="18"/>
          <w:szCs w:val="18"/>
        </w:rPr>
        <w:t>dedos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por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sí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solos no </w:t>
      </w:r>
      <w:proofErr w:type="spellStart"/>
      <w:r w:rsidRPr="00AD1C56">
        <w:rPr>
          <w:b w:val="0"/>
          <w:color w:val="auto"/>
          <w:sz w:val="18"/>
          <w:szCs w:val="18"/>
        </w:rPr>
        <w:t>serán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suficientes</w:t>
      </w:r>
      <w:proofErr w:type="spellEnd"/>
      <w:r w:rsidRPr="00AD1C56">
        <w:rPr>
          <w:b w:val="0"/>
          <w:color w:val="auto"/>
          <w:sz w:val="18"/>
          <w:szCs w:val="18"/>
        </w:rPr>
        <w:t>.</w:t>
      </w:r>
    </w:p>
    <w:p w:rsidR="00AD1C56" w:rsidRPr="00AD1C56" w:rsidRDefault="00AD1C56" w:rsidP="003B0E9E">
      <w:pPr>
        <w:pStyle w:val="Heading1"/>
        <w:numPr>
          <w:ilvl w:val="0"/>
          <w:numId w:val="27"/>
        </w:numPr>
        <w:spacing w:before="0"/>
        <w:rPr>
          <w:b w:val="0"/>
          <w:color w:val="auto"/>
          <w:sz w:val="18"/>
          <w:szCs w:val="18"/>
        </w:rPr>
      </w:pPr>
      <w:proofErr w:type="spellStart"/>
      <w:proofErr w:type="gramStart"/>
      <w:r w:rsidRPr="00AD1C56">
        <w:rPr>
          <w:b w:val="0"/>
          <w:color w:val="auto"/>
          <w:sz w:val="18"/>
          <w:szCs w:val="18"/>
        </w:rPr>
        <w:t>Jale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el </w:t>
      </w:r>
      <w:proofErr w:type="spellStart"/>
      <w:r w:rsidRPr="00AD1C56">
        <w:rPr>
          <w:b w:val="0"/>
          <w:color w:val="auto"/>
          <w:sz w:val="18"/>
          <w:szCs w:val="18"/>
        </w:rPr>
        <w:t>objeto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junto a </w:t>
      </w:r>
      <w:proofErr w:type="spellStart"/>
      <w:r w:rsidRPr="00AD1C56">
        <w:rPr>
          <w:b w:val="0"/>
          <w:color w:val="auto"/>
          <w:sz w:val="18"/>
          <w:szCs w:val="18"/>
        </w:rPr>
        <w:t>su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cuerpo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y </w:t>
      </w:r>
      <w:proofErr w:type="spellStart"/>
      <w:r w:rsidRPr="00AD1C56">
        <w:rPr>
          <w:b w:val="0"/>
          <w:color w:val="auto"/>
          <w:sz w:val="18"/>
          <w:szCs w:val="18"/>
        </w:rPr>
        <w:t>asegúrese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de que </w:t>
      </w:r>
      <w:proofErr w:type="spellStart"/>
      <w:r w:rsidRPr="00AD1C56">
        <w:rPr>
          <w:b w:val="0"/>
          <w:color w:val="auto"/>
          <w:sz w:val="18"/>
          <w:szCs w:val="18"/>
        </w:rPr>
        <w:t>sus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extremidades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superiores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estén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cerca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de </w:t>
      </w:r>
      <w:proofErr w:type="spellStart"/>
      <w:r w:rsidRPr="00AD1C56">
        <w:rPr>
          <w:b w:val="0"/>
          <w:color w:val="auto"/>
          <w:sz w:val="18"/>
          <w:szCs w:val="18"/>
        </w:rPr>
        <w:t>usted</w:t>
      </w:r>
      <w:proofErr w:type="spellEnd"/>
      <w:r w:rsidRPr="00AD1C56">
        <w:rPr>
          <w:b w:val="0"/>
          <w:color w:val="auto"/>
          <w:sz w:val="18"/>
          <w:szCs w:val="18"/>
        </w:rPr>
        <w:t>.</w:t>
      </w:r>
      <w:proofErr w:type="gramEnd"/>
    </w:p>
    <w:p w:rsidR="00AD1C56" w:rsidRPr="00AD1C56" w:rsidRDefault="00AD1C56" w:rsidP="003B0E9E">
      <w:pPr>
        <w:pStyle w:val="Heading1"/>
        <w:numPr>
          <w:ilvl w:val="0"/>
          <w:numId w:val="27"/>
        </w:numPr>
        <w:spacing w:before="0"/>
        <w:rPr>
          <w:b w:val="0"/>
          <w:color w:val="auto"/>
          <w:sz w:val="18"/>
          <w:szCs w:val="18"/>
        </w:rPr>
      </w:pPr>
      <w:proofErr w:type="spellStart"/>
      <w:r w:rsidRPr="00AD1C56">
        <w:rPr>
          <w:b w:val="0"/>
          <w:color w:val="auto"/>
          <w:sz w:val="18"/>
          <w:szCs w:val="18"/>
        </w:rPr>
        <w:t>Centralice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su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peso </w:t>
      </w:r>
      <w:proofErr w:type="spellStart"/>
      <w:r w:rsidRPr="00AD1C56">
        <w:rPr>
          <w:b w:val="0"/>
          <w:color w:val="auto"/>
          <w:sz w:val="18"/>
          <w:szCs w:val="18"/>
        </w:rPr>
        <w:t>sobre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sus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pies y </w:t>
      </w:r>
      <w:proofErr w:type="spellStart"/>
      <w:r w:rsidRPr="00AD1C56">
        <w:rPr>
          <w:b w:val="0"/>
          <w:color w:val="auto"/>
          <w:sz w:val="18"/>
          <w:szCs w:val="18"/>
        </w:rPr>
        <w:t>levante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el </w:t>
      </w:r>
      <w:proofErr w:type="spellStart"/>
      <w:r w:rsidRPr="00AD1C56">
        <w:rPr>
          <w:b w:val="0"/>
          <w:color w:val="auto"/>
          <w:sz w:val="18"/>
          <w:szCs w:val="18"/>
        </w:rPr>
        <w:t>objeto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empujando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su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pierna</w:t>
      </w:r>
      <w:proofErr w:type="spellEnd"/>
      <w:r w:rsidRPr="00AD1C56">
        <w:rPr>
          <w:b w:val="0"/>
          <w:color w:val="auto"/>
          <w:sz w:val="18"/>
          <w:szCs w:val="18"/>
        </w:rPr>
        <w:t>.</w:t>
      </w:r>
    </w:p>
    <w:p w:rsidR="00D850C3" w:rsidRDefault="00AD1C56" w:rsidP="003B0E9E">
      <w:pPr>
        <w:pStyle w:val="Heading1"/>
        <w:numPr>
          <w:ilvl w:val="0"/>
          <w:numId w:val="27"/>
        </w:numPr>
        <w:spacing w:before="0"/>
        <w:rPr>
          <w:b w:val="0"/>
          <w:color w:val="auto"/>
          <w:sz w:val="18"/>
          <w:szCs w:val="18"/>
        </w:rPr>
      </w:pPr>
      <w:bookmarkStart w:id="0" w:name="_GoBack"/>
      <w:bookmarkEnd w:id="0"/>
      <w:r w:rsidRPr="00AD1C56">
        <w:rPr>
          <w:b w:val="0"/>
          <w:color w:val="auto"/>
          <w:sz w:val="18"/>
          <w:szCs w:val="18"/>
        </w:rPr>
        <w:t xml:space="preserve">Si </w:t>
      </w:r>
      <w:proofErr w:type="spellStart"/>
      <w:r w:rsidRPr="00AD1C56">
        <w:rPr>
          <w:b w:val="0"/>
          <w:color w:val="auto"/>
          <w:sz w:val="18"/>
          <w:szCs w:val="18"/>
        </w:rPr>
        <w:t>es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necesario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que </w:t>
      </w:r>
      <w:proofErr w:type="spellStart"/>
      <w:r w:rsidRPr="00AD1C56">
        <w:rPr>
          <w:b w:val="0"/>
          <w:color w:val="auto"/>
          <w:sz w:val="18"/>
          <w:szCs w:val="18"/>
        </w:rPr>
        <w:t>gire</w:t>
      </w:r>
      <w:proofErr w:type="spellEnd"/>
      <w:r w:rsidRPr="00AD1C56">
        <w:rPr>
          <w:b w:val="0"/>
          <w:color w:val="auto"/>
          <w:sz w:val="18"/>
          <w:szCs w:val="18"/>
        </w:rPr>
        <w:t xml:space="preserve">, </w:t>
      </w:r>
      <w:proofErr w:type="spellStart"/>
      <w:r w:rsidRPr="00AD1C56">
        <w:rPr>
          <w:b w:val="0"/>
          <w:color w:val="auto"/>
          <w:sz w:val="18"/>
          <w:szCs w:val="18"/>
        </w:rPr>
        <w:t>asegúrese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de </w:t>
      </w:r>
      <w:proofErr w:type="spellStart"/>
      <w:r w:rsidRPr="00AD1C56">
        <w:rPr>
          <w:b w:val="0"/>
          <w:color w:val="auto"/>
          <w:sz w:val="18"/>
          <w:szCs w:val="18"/>
        </w:rPr>
        <w:t>hacerlo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con </w:t>
      </w:r>
      <w:proofErr w:type="spellStart"/>
      <w:r w:rsidRPr="00AD1C56">
        <w:rPr>
          <w:b w:val="0"/>
          <w:color w:val="auto"/>
          <w:sz w:val="18"/>
          <w:szCs w:val="18"/>
        </w:rPr>
        <w:t>los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pies </w:t>
      </w:r>
      <w:proofErr w:type="spellStart"/>
      <w:r w:rsidRPr="00AD1C56">
        <w:rPr>
          <w:b w:val="0"/>
          <w:color w:val="auto"/>
          <w:sz w:val="18"/>
          <w:szCs w:val="18"/>
        </w:rPr>
        <w:t>manteniendo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el </w:t>
      </w:r>
      <w:proofErr w:type="spellStart"/>
      <w:r w:rsidRPr="00AD1C56">
        <w:rPr>
          <w:b w:val="0"/>
          <w:color w:val="auto"/>
          <w:sz w:val="18"/>
          <w:szCs w:val="18"/>
        </w:rPr>
        <w:t>cuerpo</w:t>
      </w:r>
      <w:proofErr w:type="spellEnd"/>
      <w:r w:rsidRPr="00AD1C56">
        <w:rPr>
          <w:b w:val="0"/>
          <w:color w:val="auto"/>
          <w:sz w:val="18"/>
          <w:szCs w:val="18"/>
        </w:rPr>
        <w:t xml:space="preserve"> </w:t>
      </w:r>
      <w:proofErr w:type="spellStart"/>
      <w:r w:rsidRPr="00AD1C56">
        <w:rPr>
          <w:b w:val="0"/>
          <w:color w:val="auto"/>
          <w:sz w:val="18"/>
          <w:szCs w:val="18"/>
        </w:rPr>
        <w:t>centrado</w:t>
      </w:r>
      <w:proofErr w:type="spellEnd"/>
      <w:r w:rsidRPr="00AD1C56">
        <w:rPr>
          <w:b w:val="0"/>
          <w:color w:val="auto"/>
          <w:sz w:val="18"/>
          <w:szCs w:val="18"/>
        </w:rPr>
        <w:t>.</w:t>
      </w:r>
    </w:p>
    <w:p w:rsidR="00D850C3" w:rsidRDefault="00D850C3" w:rsidP="00AD1C56">
      <w:pPr>
        <w:pStyle w:val="Heading1"/>
        <w:spacing w:before="228"/>
        <w:rPr>
          <w:b w:val="0"/>
          <w:color w:val="auto"/>
          <w:sz w:val="18"/>
          <w:szCs w:val="18"/>
        </w:rPr>
      </w:pPr>
    </w:p>
    <w:p w:rsidR="00F80F91" w:rsidRPr="00C2454C" w:rsidRDefault="00D850C3" w:rsidP="00AD1C56">
      <w:pPr>
        <w:pStyle w:val="Heading1"/>
        <w:spacing w:before="228"/>
        <w:rPr>
          <w:i/>
          <w:color w:val="E36C0A" w:themeColor="accent6" w:themeShade="BF"/>
        </w:rPr>
      </w:pPr>
      <w:r>
        <w:rPr>
          <w:i/>
          <w:color w:val="E36C0A" w:themeColor="accent6" w:themeShade="BF"/>
          <w:w w:val="90"/>
        </w:rPr>
        <w:t xml:space="preserve">Ponte </w:t>
      </w:r>
      <w:proofErr w:type="spellStart"/>
      <w:r>
        <w:rPr>
          <w:i/>
          <w:color w:val="E36C0A" w:themeColor="accent6" w:themeShade="BF"/>
          <w:w w:val="90"/>
        </w:rPr>
        <w:t>en</w:t>
      </w:r>
      <w:proofErr w:type="spellEnd"/>
      <w:r>
        <w:rPr>
          <w:i/>
          <w:color w:val="E36C0A" w:themeColor="accent6" w:themeShade="BF"/>
          <w:w w:val="90"/>
        </w:rPr>
        <w:t xml:space="preserve"> Forma</w:t>
      </w:r>
    </w:p>
    <w:p w:rsidR="00D850C3" w:rsidRPr="00D850C3" w:rsidRDefault="00D850C3" w:rsidP="00D850C3">
      <w:pPr>
        <w:pStyle w:val="BodyText"/>
        <w:spacing w:line="196" w:lineRule="auto"/>
        <w:ind w:right="185"/>
        <w:rPr>
          <w:sz w:val="18"/>
          <w:szCs w:val="18"/>
        </w:rPr>
      </w:pPr>
    </w:p>
    <w:p w:rsidR="00D850C3" w:rsidRPr="00D850C3" w:rsidRDefault="00D850C3" w:rsidP="00D850C3">
      <w:pPr>
        <w:pStyle w:val="BodyText"/>
        <w:numPr>
          <w:ilvl w:val="0"/>
          <w:numId w:val="25"/>
        </w:numPr>
        <w:spacing w:line="196" w:lineRule="auto"/>
        <w:ind w:right="185"/>
        <w:rPr>
          <w:sz w:val="18"/>
          <w:szCs w:val="18"/>
        </w:rPr>
      </w:pPr>
      <w:proofErr w:type="gramStart"/>
      <w:r w:rsidRPr="00D850C3">
        <w:rPr>
          <w:sz w:val="18"/>
          <w:szCs w:val="18"/>
        </w:rPr>
        <w:t>Un</w:t>
      </w:r>
      <w:proofErr w:type="gram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programa</w:t>
      </w:r>
      <w:proofErr w:type="spellEnd"/>
      <w:r w:rsidRPr="00D850C3">
        <w:rPr>
          <w:sz w:val="18"/>
          <w:szCs w:val="18"/>
        </w:rPr>
        <w:t xml:space="preserve"> de </w:t>
      </w:r>
      <w:proofErr w:type="spellStart"/>
      <w:r w:rsidRPr="00D850C3">
        <w:rPr>
          <w:sz w:val="18"/>
          <w:szCs w:val="18"/>
        </w:rPr>
        <w:t>acondicionamiento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físico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podría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beneficiarlo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significativamente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si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su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lugar</w:t>
      </w:r>
      <w:proofErr w:type="spellEnd"/>
      <w:r w:rsidRPr="00D850C3">
        <w:rPr>
          <w:sz w:val="18"/>
          <w:szCs w:val="18"/>
        </w:rPr>
        <w:t xml:space="preserve"> de </w:t>
      </w:r>
      <w:proofErr w:type="spellStart"/>
      <w:r w:rsidRPr="00D850C3">
        <w:rPr>
          <w:sz w:val="18"/>
          <w:szCs w:val="18"/>
        </w:rPr>
        <w:t>trabajo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requiere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levantar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dichos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objetos</w:t>
      </w:r>
      <w:proofErr w:type="spellEnd"/>
      <w:r w:rsidRPr="00D850C3">
        <w:rPr>
          <w:sz w:val="18"/>
          <w:szCs w:val="18"/>
        </w:rPr>
        <w:t xml:space="preserve">. </w:t>
      </w:r>
      <w:proofErr w:type="spellStart"/>
      <w:r w:rsidRPr="00D850C3">
        <w:rPr>
          <w:sz w:val="18"/>
          <w:szCs w:val="18"/>
        </w:rPr>
        <w:t>Algunos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empleadores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ofrecen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clases</w:t>
      </w:r>
      <w:proofErr w:type="spellEnd"/>
      <w:r w:rsidRPr="00D850C3">
        <w:rPr>
          <w:sz w:val="18"/>
          <w:szCs w:val="18"/>
        </w:rPr>
        <w:t xml:space="preserve">, </w:t>
      </w:r>
      <w:proofErr w:type="spellStart"/>
      <w:r w:rsidRPr="00D850C3">
        <w:rPr>
          <w:sz w:val="18"/>
          <w:szCs w:val="18"/>
        </w:rPr>
        <w:t>pero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también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puedes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practicar</w:t>
      </w:r>
      <w:proofErr w:type="spellEnd"/>
      <w:r w:rsidRPr="00D850C3">
        <w:rPr>
          <w:sz w:val="18"/>
          <w:szCs w:val="18"/>
        </w:rPr>
        <w:t xml:space="preserve"> el </w:t>
      </w:r>
      <w:proofErr w:type="spellStart"/>
      <w:r w:rsidRPr="00D850C3">
        <w:rPr>
          <w:sz w:val="18"/>
          <w:szCs w:val="18"/>
        </w:rPr>
        <w:t>bienestar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físico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en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tu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propia</w:t>
      </w:r>
      <w:proofErr w:type="spellEnd"/>
      <w:r w:rsidRPr="00D850C3">
        <w:rPr>
          <w:sz w:val="18"/>
          <w:szCs w:val="18"/>
        </w:rPr>
        <w:t xml:space="preserve"> casa.</w:t>
      </w:r>
    </w:p>
    <w:p w:rsidR="00D850C3" w:rsidRPr="00D850C3" w:rsidRDefault="00D850C3" w:rsidP="00D850C3">
      <w:pPr>
        <w:pStyle w:val="BodyText"/>
        <w:spacing w:line="196" w:lineRule="auto"/>
        <w:ind w:right="185"/>
        <w:rPr>
          <w:sz w:val="18"/>
          <w:szCs w:val="18"/>
        </w:rPr>
      </w:pPr>
    </w:p>
    <w:p w:rsidR="00F80F91" w:rsidRDefault="00D850C3" w:rsidP="00D850C3">
      <w:pPr>
        <w:pStyle w:val="BodyText"/>
        <w:numPr>
          <w:ilvl w:val="0"/>
          <w:numId w:val="25"/>
        </w:numPr>
        <w:spacing w:line="196" w:lineRule="auto"/>
        <w:ind w:right="185"/>
        <w:rPr>
          <w:sz w:val="18"/>
          <w:szCs w:val="18"/>
        </w:rPr>
      </w:pPr>
      <w:r w:rsidRPr="00D850C3">
        <w:rPr>
          <w:sz w:val="18"/>
          <w:szCs w:val="18"/>
        </w:rPr>
        <w:t xml:space="preserve">Las </w:t>
      </w:r>
      <w:proofErr w:type="spellStart"/>
      <w:r w:rsidRPr="00D850C3">
        <w:rPr>
          <w:sz w:val="18"/>
          <w:szCs w:val="18"/>
        </w:rPr>
        <w:t>prácticas</w:t>
      </w:r>
      <w:proofErr w:type="spellEnd"/>
      <w:r w:rsidRPr="00D850C3">
        <w:rPr>
          <w:sz w:val="18"/>
          <w:szCs w:val="18"/>
        </w:rPr>
        <w:t xml:space="preserve"> de </w:t>
      </w:r>
      <w:proofErr w:type="spellStart"/>
      <w:r w:rsidRPr="00D850C3">
        <w:rPr>
          <w:sz w:val="18"/>
          <w:szCs w:val="18"/>
        </w:rPr>
        <w:t>flexibilidad</w:t>
      </w:r>
      <w:proofErr w:type="spellEnd"/>
      <w:r w:rsidRPr="00D850C3">
        <w:rPr>
          <w:sz w:val="18"/>
          <w:szCs w:val="18"/>
        </w:rPr>
        <w:t xml:space="preserve"> son </w:t>
      </w:r>
      <w:proofErr w:type="spellStart"/>
      <w:r w:rsidRPr="00D850C3">
        <w:rPr>
          <w:sz w:val="18"/>
          <w:szCs w:val="18"/>
        </w:rPr>
        <w:t>útiles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ya</w:t>
      </w:r>
      <w:proofErr w:type="spellEnd"/>
      <w:r w:rsidRPr="00D850C3">
        <w:rPr>
          <w:sz w:val="18"/>
          <w:szCs w:val="18"/>
        </w:rPr>
        <w:t xml:space="preserve"> que </w:t>
      </w:r>
      <w:proofErr w:type="spellStart"/>
      <w:r w:rsidRPr="00D850C3">
        <w:rPr>
          <w:sz w:val="18"/>
          <w:szCs w:val="18"/>
        </w:rPr>
        <w:t>ayudan</w:t>
      </w:r>
      <w:proofErr w:type="spellEnd"/>
      <w:r w:rsidRPr="00D850C3">
        <w:rPr>
          <w:sz w:val="18"/>
          <w:szCs w:val="18"/>
        </w:rPr>
        <w:t xml:space="preserve"> a </w:t>
      </w:r>
      <w:proofErr w:type="spellStart"/>
      <w:r w:rsidRPr="00D850C3">
        <w:rPr>
          <w:sz w:val="18"/>
          <w:szCs w:val="18"/>
        </w:rPr>
        <w:t>prevenir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accidentes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causados</w:t>
      </w:r>
      <w:proofErr w:type="spellEnd"/>
      <w:r w:rsidRPr="00D850C3">
        <w:rPr>
          <w:sz w:val="18"/>
          <w:szCs w:val="18"/>
        </w:rPr>
        <w:t xml:space="preserve"> ​​</w:t>
      </w:r>
      <w:proofErr w:type="spellStart"/>
      <w:r w:rsidRPr="00D850C3">
        <w:rPr>
          <w:sz w:val="18"/>
          <w:szCs w:val="18"/>
        </w:rPr>
        <w:t>por</w:t>
      </w:r>
      <w:proofErr w:type="spellEnd"/>
      <w:r w:rsidRPr="00D850C3">
        <w:rPr>
          <w:sz w:val="18"/>
          <w:szCs w:val="18"/>
        </w:rPr>
        <w:t xml:space="preserve"> </w:t>
      </w:r>
      <w:proofErr w:type="gramStart"/>
      <w:r w:rsidRPr="00D850C3">
        <w:rPr>
          <w:sz w:val="18"/>
          <w:szCs w:val="18"/>
        </w:rPr>
        <w:t>un</w:t>
      </w:r>
      <w:proofErr w:type="gram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empuje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brusco</w:t>
      </w:r>
      <w:proofErr w:type="spellEnd"/>
      <w:r w:rsidRPr="00D850C3">
        <w:rPr>
          <w:sz w:val="18"/>
          <w:szCs w:val="18"/>
        </w:rPr>
        <w:t xml:space="preserve"> de </w:t>
      </w:r>
      <w:proofErr w:type="spellStart"/>
      <w:r w:rsidRPr="00D850C3">
        <w:rPr>
          <w:sz w:val="18"/>
          <w:szCs w:val="18"/>
        </w:rPr>
        <w:t>los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músculos</w:t>
      </w:r>
      <w:proofErr w:type="spellEnd"/>
      <w:r w:rsidRPr="00D850C3">
        <w:rPr>
          <w:sz w:val="18"/>
          <w:szCs w:val="18"/>
        </w:rPr>
        <w:t xml:space="preserve"> que no </w:t>
      </w:r>
      <w:proofErr w:type="spellStart"/>
      <w:r w:rsidRPr="00D850C3">
        <w:rPr>
          <w:sz w:val="18"/>
          <w:szCs w:val="18"/>
        </w:rPr>
        <w:t>están</w:t>
      </w:r>
      <w:proofErr w:type="spellEnd"/>
      <w:r w:rsidRPr="00D850C3">
        <w:rPr>
          <w:sz w:val="18"/>
          <w:szCs w:val="18"/>
        </w:rPr>
        <w:t xml:space="preserve"> lo </w:t>
      </w:r>
      <w:proofErr w:type="spellStart"/>
      <w:r w:rsidRPr="00D850C3">
        <w:rPr>
          <w:sz w:val="18"/>
          <w:szCs w:val="18"/>
        </w:rPr>
        <w:t>suficientemente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flojos</w:t>
      </w:r>
      <w:proofErr w:type="spellEnd"/>
      <w:r w:rsidRPr="00D850C3">
        <w:rPr>
          <w:sz w:val="18"/>
          <w:szCs w:val="18"/>
        </w:rPr>
        <w:t xml:space="preserve">. Las </w:t>
      </w:r>
      <w:proofErr w:type="spellStart"/>
      <w:r w:rsidRPr="00D850C3">
        <w:rPr>
          <w:sz w:val="18"/>
          <w:szCs w:val="18"/>
        </w:rPr>
        <w:t>actividades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aeróbicas</w:t>
      </w:r>
      <w:proofErr w:type="spellEnd"/>
      <w:r w:rsidRPr="00D850C3">
        <w:rPr>
          <w:sz w:val="18"/>
          <w:szCs w:val="18"/>
        </w:rPr>
        <w:t xml:space="preserve">, el </w:t>
      </w:r>
      <w:proofErr w:type="spellStart"/>
      <w:r w:rsidRPr="00D850C3">
        <w:rPr>
          <w:sz w:val="18"/>
          <w:szCs w:val="18"/>
        </w:rPr>
        <w:t>ciclismo</w:t>
      </w:r>
      <w:proofErr w:type="spellEnd"/>
      <w:r w:rsidRPr="00D850C3">
        <w:rPr>
          <w:sz w:val="18"/>
          <w:szCs w:val="18"/>
        </w:rPr>
        <w:t xml:space="preserve">, el </w:t>
      </w:r>
      <w:proofErr w:type="spellStart"/>
      <w:r w:rsidRPr="00D850C3">
        <w:rPr>
          <w:sz w:val="18"/>
          <w:szCs w:val="18"/>
        </w:rPr>
        <w:t>trote</w:t>
      </w:r>
      <w:proofErr w:type="spellEnd"/>
      <w:r w:rsidRPr="00D850C3">
        <w:rPr>
          <w:sz w:val="18"/>
          <w:szCs w:val="18"/>
        </w:rPr>
        <w:t xml:space="preserve"> y el </w:t>
      </w:r>
      <w:proofErr w:type="spellStart"/>
      <w:r w:rsidRPr="00D850C3">
        <w:rPr>
          <w:sz w:val="18"/>
          <w:szCs w:val="18"/>
        </w:rPr>
        <w:t>levantamiento</w:t>
      </w:r>
      <w:proofErr w:type="spellEnd"/>
      <w:r w:rsidRPr="00D850C3">
        <w:rPr>
          <w:sz w:val="18"/>
          <w:szCs w:val="18"/>
        </w:rPr>
        <w:t xml:space="preserve"> de </w:t>
      </w:r>
      <w:proofErr w:type="spellStart"/>
      <w:r w:rsidRPr="00D850C3">
        <w:rPr>
          <w:sz w:val="18"/>
          <w:szCs w:val="18"/>
        </w:rPr>
        <w:t>pesas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aumentan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r w:rsidRPr="00D850C3">
        <w:rPr>
          <w:sz w:val="18"/>
          <w:szCs w:val="18"/>
        </w:rPr>
        <w:t>su</w:t>
      </w:r>
      <w:proofErr w:type="spellEnd"/>
      <w:r w:rsidRPr="00D850C3">
        <w:rPr>
          <w:sz w:val="18"/>
          <w:szCs w:val="18"/>
        </w:rPr>
        <w:t xml:space="preserve"> </w:t>
      </w:r>
      <w:proofErr w:type="spellStart"/>
      <w:proofErr w:type="gramStart"/>
      <w:r w:rsidRPr="00D850C3">
        <w:rPr>
          <w:sz w:val="18"/>
          <w:szCs w:val="18"/>
        </w:rPr>
        <w:t>resistencia</w:t>
      </w:r>
      <w:proofErr w:type="spellEnd"/>
      <w:proofErr w:type="gramEnd"/>
      <w:r w:rsidRPr="00D850C3">
        <w:rPr>
          <w:sz w:val="18"/>
          <w:szCs w:val="18"/>
        </w:rPr>
        <w:t xml:space="preserve"> y </w:t>
      </w:r>
      <w:proofErr w:type="spellStart"/>
      <w:r w:rsidRPr="00D850C3">
        <w:rPr>
          <w:sz w:val="18"/>
          <w:szCs w:val="18"/>
        </w:rPr>
        <w:t>fuerza</w:t>
      </w:r>
      <w:proofErr w:type="spellEnd"/>
      <w:r>
        <w:rPr>
          <w:sz w:val="18"/>
          <w:szCs w:val="18"/>
        </w:rPr>
        <w:t>.</w:t>
      </w:r>
    </w:p>
    <w:p w:rsidR="00D850C3" w:rsidRDefault="00D850C3" w:rsidP="00F80F91">
      <w:pPr>
        <w:pStyle w:val="BodyText"/>
        <w:spacing w:line="196" w:lineRule="auto"/>
        <w:ind w:left="0" w:right="185"/>
        <w:rPr>
          <w:rFonts w:asciiTheme="majorHAnsi" w:hAnsiTheme="majorHAnsi"/>
          <w:b/>
          <w:i/>
          <w:color w:val="E36C0A" w:themeColor="accent6" w:themeShade="BF"/>
          <w:w w:val="90"/>
          <w:sz w:val="28"/>
          <w:szCs w:val="28"/>
        </w:rPr>
      </w:pPr>
    </w:p>
    <w:p w:rsidR="00F80F91" w:rsidRDefault="00D850C3" w:rsidP="00F80F91">
      <w:pPr>
        <w:pStyle w:val="BodyText"/>
        <w:spacing w:line="196" w:lineRule="auto"/>
        <w:ind w:left="0" w:right="185"/>
        <w:rPr>
          <w:rFonts w:asciiTheme="majorHAnsi" w:hAnsiTheme="majorHAnsi"/>
          <w:b/>
          <w:i/>
          <w:color w:val="E36C0A" w:themeColor="accent6" w:themeShade="BF"/>
          <w:w w:val="90"/>
          <w:sz w:val="28"/>
          <w:szCs w:val="28"/>
        </w:rPr>
      </w:pPr>
      <w:proofErr w:type="spellStart"/>
      <w:r w:rsidRPr="00D850C3">
        <w:rPr>
          <w:rFonts w:asciiTheme="majorHAnsi" w:hAnsiTheme="majorHAnsi"/>
          <w:b/>
          <w:i/>
          <w:color w:val="E36C0A" w:themeColor="accent6" w:themeShade="BF"/>
          <w:w w:val="90"/>
          <w:sz w:val="28"/>
          <w:szCs w:val="28"/>
        </w:rPr>
        <w:t>Qué</w:t>
      </w:r>
      <w:proofErr w:type="spellEnd"/>
      <w:r w:rsidRPr="00D850C3">
        <w:rPr>
          <w:rFonts w:asciiTheme="majorHAnsi" w:hAnsiTheme="majorHAnsi"/>
          <w:b/>
          <w:i/>
          <w:color w:val="E36C0A" w:themeColor="accent6" w:themeShade="BF"/>
          <w:w w:val="90"/>
          <w:sz w:val="28"/>
          <w:szCs w:val="28"/>
        </w:rPr>
        <w:t xml:space="preserve"> </w:t>
      </w:r>
      <w:proofErr w:type="spellStart"/>
      <w:r w:rsidRPr="00D850C3">
        <w:rPr>
          <w:rFonts w:asciiTheme="majorHAnsi" w:hAnsiTheme="majorHAnsi"/>
          <w:b/>
          <w:i/>
          <w:color w:val="E36C0A" w:themeColor="accent6" w:themeShade="BF"/>
          <w:w w:val="90"/>
          <w:sz w:val="28"/>
          <w:szCs w:val="28"/>
        </w:rPr>
        <w:t>hacer</w:t>
      </w:r>
      <w:proofErr w:type="spellEnd"/>
      <w:r w:rsidRPr="00D850C3">
        <w:rPr>
          <w:rFonts w:asciiTheme="majorHAnsi" w:hAnsiTheme="majorHAnsi"/>
          <w:b/>
          <w:i/>
          <w:color w:val="E36C0A" w:themeColor="accent6" w:themeShade="BF"/>
          <w:w w:val="90"/>
          <w:sz w:val="28"/>
          <w:szCs w:val="28"/>
        </w:rPr>
        <w:t xml:space="preserve"> </w:t>
      </w:r>
      <w:proofErr w:type="spellStart"/>
      <w:r w:rsidRPr="00D850C3">
        <w:rPr>
          <w:rFonts w:asciiTheme="majorHAnsi" w:hAnsiTheme="majorHAnsi"/>
          <w:b/>
          <w:i/>
          <w:color w:val="E36C0A" w:themeColor="accent6" w:themeShade="BF"/>
          <w:w w:val="90"/>
          <w:sz w:val="28"/>
          <w:szCs w:val="28"/>
        </w:rPr>
        <w:t>cuando</w:t>
      </w:r>
      <w:proofErr w:type="spellEnd"/>
      <w:r w:rsidRPr="00D850C3">
        <w:rPr>
          <w:rFonts w:asciiTheme="majorHAnsi" w:hAnsiTheme="majorHAnsi"/>
          <w:b/>
          <w:i/>
          <w:color w:val="E36C0A" w:themeColor="accent6" w:themeShade="BF"/>
          <w:w w:val="90"/>
          <w:sz w:val="28"/>
          <w:szCs w:val="28"/>
        </w:rPr>
        <w:t xml:space="preserve"> </w:t>
      </w:r>
      <w:proofErr w:type="spellStart"/>
      <w:r w:rsidRPr="00D850C3">
        <w:rPr>
          <w:rFonts w:asciiTheme="majorHAnsi" w:hAnsiTheme="majorHAnsi"/>
          <w:b/>
          <w:i/>
          <w:color w:val="E36C0A" w:themeColor="accent6" w:themeShade="BF"/>
          <w:w w:val="90"/>
          <w:sz w:val="28"/>
          <w:szCs w:val="28"/>
        </w:rPr>
        <w:t>ocurre</w:t>
      </w:r>
      <w:proofErr w:type="spellEnd"/>
      <w:r w:rsidRPr="00D850C3">
        <w:rPr>
          <w:rFonts w:asciiTheme="majorHAnsi" w:hAnsiTheme="majorHAnsi"/>
          <w:b/>
          <w:i/>
          <w:color w:val="E36C0A" w:themeColor="accent6" w:themeShade="BF"/>
          <w:w w:val="90"/>
          <w:sz w:val="28"/>
          <w:szCs w:val="28"/>
        </w:rPr>
        <w:t xml:space="preserve"> </w:t>
      </w:r>
      <w:proofErr w:type="spellStart"/>
      <w:r w:rsidRPr="00D850C3">
        <w:rPr>
          <w:rFonts w:asciiTheme="majorHAnsi" w:hAnsiTheme="majorHAnsi"/>
          <w:b/>
          <w:i/>
          <w:color w:val="E36C0A" w:themeColor="accent6" w:themeShade="BF"/>
          <w:w w:val="90"/>
          <w:sz w:val="28"/>
          <w:szCs w:val="28"/>
        </w:rPr>
        <w:t>una</w:t>
      </w:r>
      <w:proofErr w:type="spellEnd"/>
      <w:r w:rsidRPr="00D850C3">
        <w:rPr>
          <w:rFonts w:asciiTheme="majorHAnsi" w:hAnsiTheme="majorHAnsi"/>
          <w:b/>
          <w:i/>
          <w:color w:val="E36C0A" w:themeColor="accent6" w:themeShade="BF"/>
          <w:w w:val="90"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color w:val="E36C0A" w:themeColor="accent6" w:themeShade="BF"/>
          <w:w w:val="90"/>
          <w:sz w:val="28"/>
          <w:szCs w:val="28"/>
        </w:rPr>
        <w:t>lesion</w:t>
      </w:r>
    </w:p>
    <w:p w:rsidR="00D850C3" w:rsidRDefault="00D850C3" w:rsidP="00D850C3">
      <w:pPr>
        <w:pStyle w:val="BodyText"/>
        <w:spacing w:before="19" w:line="196" w:lineRule="auto"/>
        <w:ind w:left="0" w:right="915"/>
        <w:jc w:val="both"/>
        <w:rPr>
          <w:rFonts w:asciiTheme="majorHAnsi" w:hAnsiTheme="majorHAnsi"/>
          <w:b/>
          <w:i/>
          <w:color w:val="E36C0A" w:themeColor="accent6" w:themeShade="BF"/>
          <w:sz w:val="28"/>
          <w:szCs w:val="28"/>
        </w:rPr>
      </w:pPr>
    </w:p>
    <w:p w:rsidR="00D850C3" w:rsidRPr="00D850C3" w:rsidRDefault="00D850C3" w:rsidP="00D850C3">
      <w:pPr>
        <w:rPr>
          <w:rFonts w:ascii="Arial" w:eastAsia="Arial" w:hAnsi="Arial" w:cs="Arial"/>
          <w:sz w:val="18"/>
          <w:szCs w:val="18"/>
          <w:lang w:bidi="en-US"/>
        </w:rPr>
      </w:pP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En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el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caso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de que se tire o se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dañe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la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espalda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,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recuerde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mantener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la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calma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. La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mayoría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de las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lesiones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de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espalda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adquiridas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en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el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lugar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de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trabajo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se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deben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a </w:t>
      </w:r>
      <w:proofErr w:type="gramStart"/>
      <w:r w:rsidRPr="00D850C3">
        <w:rPr>
          <w:rFonts w:ascii="Arial" w:eastAsia="Arial" w:hAnsi="Arial" w:cs="Arial"/>
          <w:sz w:val="18"/>
          <w:szCs w:val="18"/>
          <w:lang w:bidi="en-US"/>
        </w:rPr>
        <w:t>un</w:t>
      </w:r>
      <w:proofErr w:type="gram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esfuerzo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o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torsión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de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los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músculos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y las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repercusiones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no son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permanentes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.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Siga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estas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instrucciones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si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sufre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una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lesión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en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la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espalda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>:</w:t>
      </w:r>
    </w:p>
    <w:p w:rsidR="00D850C3" w:rsidRPr="00D850C3" w:rsidRDefault="00D850C3" w:rsidP="00D850C3">
      <w:pPr>
        <w:pStyle w:val="ListParagraph"/>
        <w:numPr>
          <w:ilvl w:val="0"/>
          <w:numId w:val="26"/>
        </w:numPr>
        <w:spacing w:after="0"/>
        <w:rPr>
          <w:rFonts w:ascii="Arial" w:eastAsia="Arial" w:hAnsi="Arial" w:cs="Arial"/>
          <w:sz w:val="18"/>
          <w:szCs w:val="18"/>
          <w:lang w:bidi="en-US"/>
        </w:rPr>
      </w:pP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Permita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que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su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espalda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se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recupere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pero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asegúrese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de no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relajarse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demasiado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o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surgirá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la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posibilidad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de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perder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la forma. Si el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daño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sigue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creando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problemas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,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consulte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a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su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médico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inmediatamente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>.</w:t>
      </w:r>
    </w:p>
    <w:p w:rsidR="00D850C3" w:rsidRPr="00D850C3" w:rsidRDefault="00D850C3" w:rsidP="00D850C3">
      <w:pPr>
        <w:pStyle w:val="ListParagraph"/>
        <w:numPr>
          <w:ilvl w:val="0"/>
          <w:numId w:val="26"/>
        </w:numPr>
        <w:spacing w:after="0"/>
        <w:rPr>
          <w:rFonts w:ascii="Arial" w:eastAsia="Arial" w:hAnsi="Arial" w:cs="Arial"/>
          <w:sz w:val="18"/>
          <w:szCs w:val="18"/>
          <w:lang w:bidi="en-US"/>
        </w:rPr>
      </w:pP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Regrese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al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lugar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de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trabajo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,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pero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asegúrese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de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abstenerse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de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levantar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objetos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pesados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​​antes de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estar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físicamente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listo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para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ello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.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Habla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con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tu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superior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sobre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la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creación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de </w:t>
      </w:r>
      <w:proofErr w:type="gramStart"/>
      <w:r w:rsidRPr="00D850C3">
        <w:rPr>
          <w:rFonts w:ascii="Arial" w:eastAsia="Arial" w:hAnsi="Arial" w:cs="Arial"/>
          <w:sz w:val="18"/>
          <w:szCs w:val="18"/>
          <w:lang w:bidi="en-US"/>
        </w:rPr>
        <w:t>un</w:t>
      </w:r>
      <w:proofErr w:type="gram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plan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específico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para que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tus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compañeros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de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trabajo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sepan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que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tienes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la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intención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de ascender hasta un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regimiento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de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trabajo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regular.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Empiece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con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cargas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ligeras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y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transporte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progresivamente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objetos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más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pesados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>.</w:t>
      </w:r>
    </w:p>
    <w:p w:rsidR="00F80F91" w:rsidRPr="00D850C3" w:rsidRDefault="00D850C3" w:rsidP="00D850C3">
      <w:pPr>
        <w:pStyle w:val="ListParagraph"/>
        <w:numPr>
          <w:ilvl w:val="0"/>
          <w:numId w:val="26"/>
        </w:numPr>
        <w:spacing w:after="0"/>
        <w:rPr>
          <w:sz w:val="18"/>
          <w:szCs w:val="18"/>
        </w:rPr>
      </w:pP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Inscríbase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en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una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clase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de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fisioterapia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o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entrenamiento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físico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para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evitar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más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daños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corporales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en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 xml:space="preserve"> el </w:t>
      </w:r>
      <w:proofErr w:type="spellStart"/>
      <w:r w:rsidRPr="00D850C3">
        <w:rPr>
          <w:rFonts w:ascii="Arial" w:eastAsia="Arial" w:hAnsi="Arial" w:cs="Arial"/>
          <w:sz w:val="18"/>
          <w:szCs w:val="18"/>
          <w:lang w:bidi="en-US"/>
        </w:rPr>
        <w:t>futuro</w:t>
      </w:r>
      <w:proofErr w:type="spellEnd"/>
      <w:r w:rsidRPr="00D850C3">
        <w:rPr>
          <w:rFonts w:ascii="Arial" w:eastAsia="Arial" w:hAnsi="Arial" w:cs="Arial"/>
          <w:sz w:val="18"/>
          <w:szCs w:val="18"/>
          <w:lang w:bidi="en-US"/>
        </w:rPr>
        <w:t>.</w:t>
      </w:r>
    </w:p>
    <w:p w:rsidR="008C6285" w:rsidRPr="00C8233F" w:rsidRDefault="008C6285" w:rsidP="00F80F91">
      <w:pPr>
        <w:jc w:val="center"/>
      </w:pPr>
    </w:p>
    <w:sectPr w:rsidR="008C6285" w:rsidRPr="00C8233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0E" w:rsidRDefault="004D6C0E">
      <w:pPr>
        <w:spacing w:after="0" w:line="240" w:lineRule="auto"/>
      </w:pPr>
      <w:r>
        <w:separator/>
      </w:r>
    </w:p>
  </w:endnote>
  <w:endnote w:type="continuationSeparator" w:id="0">
    <w:p w:rsidR="004D6C0E" w:rsidRDefault="004D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A7F42E91C1A74B74BD1FB02BD1854D45"/>
      </w:placeholder>
      <w:temporary/>
      <w:showingPlcHdr/>
    </w:sdtPr>
    <w:sdtEndPr/>
    <w:sdtContent>
      <w:p w:rsidR="00AC0029" w:rsidRDefault="00AC0029">
        <w:pPr>
          <w:pStyle w:val="Footer"/>
        </w:pPr>
        <w:r>
          <w:t>[Type text]</w:t>
        </w:r>
      </w:p>
    </w:sdtContent>
  </w:sdt>
  <w:p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0E" w:rsidRDefault="004D6C0E">
      <w:pPr>
        <w:spacing w:after="0" w:line="240" w:lineRule="auto"/>
      </w:pPr>
      <w:r>
        <w:separator/>
      </w:r>
    </w:p>
  </w:footnote>
  <w:footnote w:type="continuationSeparator" w:id="0">
    <w:p w:rsidR="004D6C0E" w:rsidRDefault="004D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A0F6B"/>
    <w:multiLevelType w:val="hybridMultilevel"/>
    <w:tmpl w:val="5E4C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7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A5B8A"/>
    <w:multiLevelType w:val="hybridMultilevel"/>
    <w:tmpl w:val="155A6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94831"/>
    <w:multiLevelType w:val="hybridMultilevel"/>
    <w:tmpl w:val="853828B0"/>
    <w:lvl w:ilvl="0" w:tplc="523086E0">
      <w:numFmt w:val="bullet"/>
      <w:lvlText w:val=""/>
      <w:lvlJc w:val="left"/>
      <w:pPr>
        <w:ind w:left="330" w:hanging="21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5FA9E34">
      <w:numFmt w:val="bullet"/>
      <w:lvlText w:val=""/>
      <w:lvlJc w:val="left"/>
      <w:pPr>
        <w:ind w:left="820" w:hanging="361"/>
      </w:pPr>
      <w:rPr>
        <w:rFonts w:hint="default"/>
        <w:w w:val="100"/>
        <w:lang w:val="en-US" w:eastAsia="en-US" w:bidi="en-US"/>
      </w:rPr>
    </w:lvl>
    <w:lvl w:ilvl="2" w:tplc="AD46E21A">
      <w:numFmt w:val="bullet"/>
      <w:lvlText w:val="•"/>
      <w:lvlJc w:val="left"/>
      <w:pPr>
        <w:ind w:left="1949" w:hanging="361"/>
      </w:pPr>
      <w:rPr>
        <w:rFonts w:hint="default"/>
        <w:lang w:val="en-US" w:eastAsia="en-US" w:bidi="en-US"/>
      </w:rPr>
    </w:lvl>
    <w:lvl w:ilvl="3" w:tplc="A94EA61E">
      <w:numFmt w:val="bullet"/>
      <w:lvlText w:val="•"/>
      <w:lvlJc w:val="left"/>
      <w:pPr>
        <w:ind w:left="3078" w:hanging="361"/>
      </w:pPr>
      <w:rPr>
        <w:rFonts w:hint="default"/>
        <w:lang w:val="en-US" w:eastAsia="en-US" w:bidi="en-US"/>
      </w:rPr>
    </w:lvl>
    <w:lvl w:ilvl="4" w:tplc="59601792">
      <w:numFmt w:val="bullet"/>
      <w:lvlText w:val="•"/>
      <w:lvlJc w:val="left"/>
      <w:pPr>
        <w:ind w:left="4207" w:hanging="361"/>
      </w:pPr>
      <w:rPr>
        <w:rFonts w:hint="default"/>
        <w:lang w:val="en-US" w:eastAsia="en-US" w:bidi="en-US"/>
      </w:rPr>
    </w:lvl>
    <w:lvl w:ilvl="5" w:tplc="8152C252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en-US"/>
      </w:rPr>
    </w:lvl>
    <w:lvl w:ilvl="6" w:tplc="746A9D38">
      <w:numFmt w:val="bullet"/>
      <w:lvlText w:val="•"/>
      <w:lvlJc w:val="left"/>
      <w:pPr>
        <w:ind w:left="6465" w:hanging="361"/>
      </w:pPr>
      <w:rPr>
        <w:rFonts w:hint="default"/>
        <w:lang w:val="en-US" w:eastAsia="en-US" w:bidi="en-US"/>
      </w:rPr>
    </w:lvl>
    <w:lvl w:ilvl="7" w:tplc="05A4C0B6">
      <w:numFmt w:val="bullet"/>
      <w:lvlText w:val="•"/>
      <w:lvlJc w:val="left"/>
      <w:pPr>
        <w:ind w:left="7594" w:hanging="361"/>
      </w:pPr>
      <w:rPr>
        <w:rFonts w:hint="default"/>
        <w:lang w:val="en-US" w:eastAsia="en-US" w:bidi="en-US"/>
      </w:rPr>
    </w:lvl>
    <w:lvl w:ilvl="8" w:tplc="9062881E">
      <w:numFmt w:val="bullet"/>
      <w:lvlText w:val="•"/>
      <w:lvlJc w:val="left"/>
      <w:pPr>
        <w:ind w:left="8724" w:hanging="361"/>
      </w:pPr>
      <w:rPr>
        <w:rFonts w:hint="default"/>
        <w:lang w:val="en-US" w:eastAsia="en-US" w:bidi="en-US"/>
      </w:rPr>
    </w:lvl>
  </w:abstractNum>
  <w:abstractNum w:abstractNumId="14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0296"/>
    <w:multiLevelType w:val="hybridMultilevel"/>
    <w:tmpl w:val="A4C47522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4C38510D"/>
    <w:multiLevelType w:val="hybridMultilevel"/>
    <w:tmpl w:val="612AD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352F3"/>
    <w:multiLevelType w:val="hybridMultilevel"/>
    <w:tmpl w:val="E9E8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5E7F91"/>
    <w:multiLevelType w:val="hybridMultilevel"/>
    <w:tmpl w:val="AAA8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4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E2353"/>
    <w:multiLevelType w:val="hybridMultilevel"/>
    <w:tmpl w:val="6600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4"/>
  </w:num>
  <w:num w:numId="4">
    <w:abstractNumId w:val="20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4"/>
  </w:num>
  <w:num w:numId="14">
    <w:abstractNumId w:val="1"/>
  </w:num>
  <w:num w:numId="15">
    <w:abstractNumId w:val="26"/>
  </w:num>
  <w:num w:numId="16">
    <w:abstractNumId w:val="9"/>
  </w:num>
  <w:num w:numId="17">
    <w:abstractNumId w:val="16"/>
  </w:num>
  <w:num w:numId="18">
    <w:abstractNumId w:val="23"/>
  </w:num>
  <w:num w:numId="19">
    <w:abstractNumId w:val="6"/>
  </w:num>
  <w:num w:numId="20">
    <w:abstractNumId w:val="11"/>
  </w:num>
  <w:num w:numId="21">
    <w:abstractNumId w:val="18"/>
  </w:num>
  <w:num w:numId="22">
    <w:abstractNumId w:val="13"/>
  </w:num>
  <w:num w:numId="23">
    <w:abstractNumId w:val="17"/>
  </w:num>
  <w:num w:numId="24">
    <w:abstractNumId w:val="19"/>
  </w:num>
  <w:num w:numId="25">
    <w:abstractNumId w:val="2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98"/>
    <w:rsid w:val="00003060"/>
    <w:rsid w:val="00026AAF"/>
    <w:rsid w:val="00080A6C"/>
    <w:rsid w:val="000B23A5"/>
    <w:rsid w:val="000D5035"/>
    <w:rsid w:val="000E196F"/>
    <w:rsid w:val="001101D4"/>
    <w:rsid w:val="00153B89"/>
    <w:rsid w:val="00194F9D"/>
    <w:rsid w:val="001A346B"/>
    <w:rsid w:val="001C60F5"/>
    <w:rsid w:val="001C7A8B"/>
    <w:rsid w:val="001D4002"/>
    <w:rsid w:val="00315216"/>
    <w:rsid w:val="003525A6"/>
    <w:rsid w:val="0037059B"/>
    <w:rsid w:val="003B0E9E"/>
    <w:rsid w:val="003E290D"/>
    <w:rsid w:val="0040232F"/>
    <w:rsid w:val="00467C5E"/>
    <w:rsid w:val="004D2EC6"/>
    <w:rsid w:val="004D6C0E"/>
    <w:rsid w:val="00590443"/>
    <w:rsid w:val="00597C3D"/>
    <w:rsid w:val="006501A6"/>
    <w:rsid w:val="00696AC6"/>
    <w:rsid w:val="006B35E5"/>
    <w:rsid w:val="006C1670"/>
    <w:rsid w:val="006F143F"/>
    <w:rsid w:val="008C6285"/>
    <w:rsid w:val="008E5108"/>
    <w:rsid w:val="0090033E"/>
    <w:rsid w:val="009807CF"/>
    <w:rsid w:val="00A40CCD"/>
    <w:rsid w:val="00A87D78"/>
    <w:rsid w:val="00AC0029"/>
    <w:rsid w:val="00AD1C56"/>
    <w:rsid w:val="00B350BC"/>
    <w:rsid w:val="00B5731F"/>
    <w:rsid w:val="00C8233F"/>
    <w:rsid w:val="00CC793B"/>
    <w:rsid w:val="00D32E98"/>
    <w:rsid w:val="00D61754"/>
    <w:rsid w:val="00D850C3"/>
    <w:rsid w:val="00DE19F2"/>
    <w:rsid w:val="00E81CDF"/>
    <w:rsid w:val="00F44867"/>
    <w:rsid w:val="00F62870"/>
    <w:rsid w:val="00F80F91"/>
    <w:rsid w:val="00F9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F42E91C1A74B74BD1FB02BD18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34D-86A3-47F3-B33C-10262C3ECB95}"/>
      </w:docPartPr>
      <w:docPartBody>
        <w:p w:rsidR="00EF7B80" w:rsidRDefault="00F20686" w:rsidP="00F20686">
          <w:pPr>
            <w:pStyle w:val="A7F42E91C1A74B74BD1FB02BD1854D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86"/>
    <w:rsid w:val="001D70E2"/>
    <w:rsid w:val="004B4725"/>
    <w:rsid w:val="006F61AF"/>
    <w:rsid w:val="00741454"/>
    <w:rsid w:val="007B1723"/>
    <w:rsid w:val="00E90FC6"/>
    <w:rsid w:val="00EF7B80"/>
    <w:rsid w:val="00F20686"/>
    <w:rsid w:val="00F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28</cp:revision>
  <dcterms:created xsi:type="dcterms:W3CDTF">2020-10-06T17:05:00Z</dcterms:created>
  <dcterms:modified xsi:type="dcterms:W3CDTF">2020-12-16T14:31:00Z</dcterms:modified>
</cp:coreProperties>
</file>